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E392" w14:textId="4EFDB0BC" w:rsidR="00234136" w:rsidRDefault="008302E0" w:rsidP="00234136">
      <w:pPr>
        <w:spacing w:after="0" w:line="240" w:lineRule="auto"/>
        <w:jc w:val="center"/>
        <w:rPr>
          <w:rFonts w:ascii="Arial" w:hAnsi="Arial" w:cs="Arial"/>
          <w:b/>
          <w:bCs/>
          <w:sz w:val="32"/>
          <w:szCs w:val="32"/>
          <w:lang w:eastAsia="tr-TR"/>
        </w:rPr>
      </w:pPr>
      <w:r>
        <w:rPr>
          <w:rFonts w:ascii="Arial" w:eastAsia="Times New Roman" w:hAnsi="Arial" w:cs="Arial"/>
          <w:b/>
          <w:bCs/>
          <w:color w:val="000000"/>
          <w:sz w:val="32"/>
          <w:szCs w:val="32"/>
          <w:lang w:eastAsia="tr-TR"/>
        </w:rPr>
        <w:t xml:space="preserve">   </w:t>
      </w:r>
      <w:r w:rsidR="00234136" w:rsidRPr="00234136">
        <w:rPr>
          <w:rFonts w:ascii="Arial" w:eastAsia="Times New Roman" w:hAnsi="Arial" w:cs="Arial"/>
          <w:b/>
          <w:bCs/>
          <w:color w:val="000000"/>
          <w:sz w:val="32"/>
          <w:szCs w:val="32"/>
          <w:lang w:eastAsia="tr-TR"/>
        </w:rPr>
        <w:t>“</w:t>
      </w:r>
      <w:r w:rsidR="00234136" w:rsidRPr="00234136">
        <w:rPr>
          <w:rFonts w:ascii="Arial" w:hAnsi="Arial" w:cs="Arial"/>
          <w:b/>
          <w:bCs/>
          <w:sz w:val="32"/>
          <w:szCs w:val="32"/>
          <w:lang w:eastAsia="tr-TR"/>
        </w:rPr>
        <w:t>TÜRKİYE’DE BİZANS ÇALIŞMALARININ SERÜVENİ” SERGİSİ ZİYARETE AÇILDI</w:t>
      </w:r>
    </w:p>
    <w:p w14:paraId="56388C0A" w14:textId="77777777" w:rsidR="00234136" w:rsidRPr="00234136" w:rsidRDefault="00234136" w:rsidP="00234136">
      <w:pPr>
        <w:spacing w:after="0" w:line="240" w:lineRule="auto"/>
        <w:jc w:val="center"/>
        <w:rPr>
          <w:rFonts w:ascii="Arial" w:hAnsi="Arial" w:cs="Arial"/>
          <w:b/>
          <w:bCs/>
          <w:sz w:val="32"/>
          <w:szCs w:val="32"/>
          <w:lang w:eastAsia="tr-TR"/>
        </w:rPr>
      </w:pPr>
    </w:p>
    <w:p w14:paraId="599E432F" w14:textId="77777777" w:rsidR="00234136" w:rsidRDefault="00234136" w:rsidP="00234136">
      <w:pPr>
        <w:spacing w:after="0" w:line="240" w:lineRule="auto"/>
        <w:rPr>
          <w:rFonts w:ascii="Arial" w:eastAsia="Times New Roman" w:hAnsi="Arial" w:cs="Arial"/>
          <w:b/>
          <w:bCs/>
          <w:sz w:val="24"/>
          <w:szCs w:val="24"/>
          <w:lang w:eastAsia="tr-TR"/>
        </w:rPr>
      </w:pPr>
    </w:p>
    <w:p w14:paraId="278458B0" w14:textId="6B53FD13" w:rsidR="00234136" w:rsidRDefault="00234136" w:rsidP="00001980">
      <w:pPr>
        <w:pStyle w:val="AralkYok"/>
        <w:jc w:val="center"/>
        <w:rPr>
          <w:rFonts w:ascii="Arial" w:eastAsia="Times New Roman" w:hAnsi="Arial" w:cs="Arial"/>
          <w:b/>
          <w:bCs/>
          <w:sz w:val="24"/>
          <w:szCs w:val="24"/>
          <w:lang w:eastAsia="tr-TR"/>
        </w:rPr>
      </w:pPr>
      <w:r w:rsidRPr="00AA4609">
        <w:rPr>
          <w:rFonts w:ascii="Arial" w:eastAsia="Times New Roman" w:hAnsi="Arial" w:cs="Arial"/>
          <w:b/>
          <w:bCs/>
          <w:sz w:val="24"/>
          <w:szCs w:val="24"/>
          <w:lang w:eastAsia="tr-TR"/>
        </w:rPr>
        <w:t>Koç Üniversitesi Sevgi Gönül Bizans Araştırmaları Merkezi</w:t>
      </w:r>
      <w:r w:rsidR="00B3781D">
        <w:rPr>
          <w:rFonts w:ascii="Arial" w:eastAsia="Times New Roman" w:hAnsi="Arial" w:cs="Arial"/>
          <w:b/>
          <w:bCs/>
          <w:sz w:val="24"/>
          <w:szCs w:val="24"/>
          <w:lang w:eastAsia="tr-TR"/>
        </w:rPr>
        <w:t xml:space="preserve"> (GABAM)</w:t>
      </w:r>
      <w:r w:rsidRPr="00AA4609">
        <w:rPr>
          <w:rFonts w:ascii="Arial" w:eastAsia="Times New Roman" w:hAnsi="Arial" w:cs="Arial"/>
          <w:b/>
          <w:bCs/>
          <w:sz w:val="24"/>
          <w:szCs w:val="24"/>
          <w:lang w:eastAsia="tr-TR"/>
        </w:rPr>
        <w:t xml:space="preserve">, Altıncı Uluslararası Sevgi Gönül Bizans Araştırmaları Sempozyumu kapsamında “Türkiye'de Bizans Çalışmalarının Serüveni” başlıklı bir sergi düzenliyor. </w:t>
      </w:r>
      <w:r w:rsidR="00EA046A" w:rsidRPr="00EA046A">
        <w:t xml:space="preserve"> </w:t>
      </w:r>
      <w:r w:rsidR="00B06111">
        <w:rPr>
          <w:rFonts w:ascii="Arial" w:eastAsia="Times New Roman" w:hAnsi="Arial" w:cs="Arial"/>
          <w:b/>
          <w:bCs/>
          <w:sz w:val="24"/>
          <w:szCs w:val="24"/>
          <w:lang w:eastAsia="tr-TR"/>
        </w:rPr>
        <w:t xml:space="preserve">Türkiye </w:t>
      </w:r>
      <w:r w:rsidR="003104DF">
        <w:rPr>
          <w:rFonts w:ascii="Arial" w:eastAsia="Times New Roman" w:hAnsi="Arial" w:cs="Arial"/>
          <w:b/>
          <w:bCs/>
          <w:sz w:val="24"/>
          <w:szCs w:val="24"/>
          <w:lang w:eastAsia="tr-TR"/>
        </w:rPr>
        <w:t xml:space="preserve">Cumhuriyeti’nin kuruluşunun yüzüncü yıldönümünde Türkiye’de </w:t>
      </w:r>
      <w:r w:rsidR="00EA046A" w:rsidRPr="00EA046A">
        <w:rPr>
          <w:rFonts w:ascii="Arial" w:eastAsia="Times New Roman" w:hAnsi="Arial" w:cs="Arial"/>
          <w:b/>
          <w:bCs/>
          <w:sz w:val="24"/>
          <w:szCs w:val="24"/>
          <w:lang w:eastAsia="tr-TR"/>
        </w:rPr>
        <w:t>Bizans çalışmalarının</w:t>
      </w:r>
      <w:r w:rsidR="00B06111">
        <w:rPr>
          <w:rFonts w:ascii="Arial" w:eastAsia="Times New Roman" w:hAnsi="Arial" w:cs="Arial"/>
          <w:b/>
          <w:bCs/>
          <w:sz w:val="24"/>
          <w:szCs w:val="24"/>
          <w:lang w:eastAsia="tr-TR"/>
        </w:rPr>
        <w:t>,</w:t>
      </w:r>
      <w:r w:rsidR="00EA046A" w:rsidRPr="00EA046A">
        <w:rPr>
          <w:rFonts w:ascii="Arial" w:eastAsia="Times New Roman" w:hAnsi="Arial" w:cs="Arial"/>
          <w:b/>
          <w:bCs/>
          <w:sz w:val="24"/>
          <w:szCs w:val="24"/>
          <w:lang w:eastAsia="tr-TR"/>
        </w:rPr>
        <w:t xml:space="preserve"> çokkültürlü doğasın</w:t>
      </w:r>
      <w:r w:rsidR="00B06111">
        <w:rPr>
          <w:rFonts w:ascii="Arial" w:eastAsia="Times New Roman" w:hAnsi="Arial" w:cs="Arial"/>
          <w:b/>
          <w:bCs/>
          <w:sz w:val="24"/>
          <w:szCs w:val="24"/>
          <w:lang w:eastAsia="tr-TR"/>
        </w:rPr>
        <w:t>ı</w:t>
      </w:r>
      <w:r w:rsidR="00EA046A" w:rsidRPr="00EA046A">
        <w:rPr>
          <w:rFonts w:ascii="Arial" w:eastAsia="Times New Roman" w:hAnsi="Arial" w:cs="Arial"/>
          <w:b/>
          <w:bCs/>
          <w:sz w:val="24"/>
          <w:szCs w:val="24"/>
          <w:lang w:eastAsia="tr-TR"/>
        </w:rPr>
        <w:t xml:space="preserve"> </w:t>
      </w:r>
      <w:r w:rsidR="00B06111">
        <w:rPr>
          <w:rFonts w:ascii="Arial" w:eastAsia="Times New Roman" w:hAnsi="Arial" w:cs="Arial"/>
          <w:b/>
          <w:bCs/>
          <w:sz w:val="24"/>
          <w:szCs w:val="24"/>
          <w:lang w:eastAsia="tr-TR"/>
        </w:rPr>
        <w:t>ve kurumsallaşma hikâyesini inceleyen sergi,</w:t>
      </w:r>
      <w:r w:rsidRPr="00AA4609">
        <w:rPr>
          <w:rFonts w:ascii="Arial" w:eastAsia="Times New Roman" w:hAnsi="Arial" w:cs="Arial"/>
          <w:b/>
          <w:bCs/>
          <w:sz w:val="24"/>
          <w:szCs w:val="24"/>
          <w:lang w:eastAsia="tr-TR"/>
        </w:rPr>
        <w:t xml:space="preserve"> </w:t>
      </w:r>
      <w:r w:rsidR="000D2CA1">
        <w:rPr>
          <w:rFonts w:ascii="Arial" w:eastAsia="Times New Roman" w:hAnsi="Arial" w:cs="Arial"/>
          <w:b/>
          <w:bCs/>
          <w:sz w:val="24"/>
          <w:szCs w:val="24"/>
          <w:lang w:eastAsia="tr-TR"/>
        </w:rPr>
        <w:t>arşiv belgelerinden</w:t>
      </w:r>
      <w:r w:rsidR="0072667A">
        <w:rPr>
          <w:rFonts w:ascii="Arial" w:eastAsia="Times New Roman" w:hAnsi="Arial" w:cs="Arial"/>
          <w:b/>
          <w:bCs/>
          <w:sz w:val="24"/>
          <w:szCs w:val="24"/>
          <w:lang w:eastAsia="tr-TR"/>
        </w:rPr>
        <w:t xml:space="preserve"> videolara</w:t>
      </w:r>
      <w:r w:rsidR="00001980">
        <w:rPr>
          <w:rFonts w:ascii="Arial" w:eastAsia="Times New Roman" w:hAnsi="Arial" w:cs="Arial"/>
          <w:b/>
          <w:bCs/>
          <w:sz w:val="24"/>
          <w:szCs w:val="24"/>
          <w:lang w:eastAsia="tr-TR"/>
        </w:rPr>
        <w:t xml:space="preserve"> </w:t>
      </w:r>
      <w:r w:rsidR="009B3EB9">
        <w:rPr>
          <w:rFonts w:ascii="Arial" w:eastAsia="Times New Roman" w:hAnsi="Arial" w:cs="Arial"/>
          <w:b/>
          <w:bCs/>
          <w:sz w:val="24"/>
          <w:szCs w:val="24"/>
          <w:lang w:eastAsia="tr-TR"/>
        </w:rPr>
        <w:t>birçok</w:t>
      </w:r>
      <w:r w:rsidR="00001980">
        <w:rPr>
          <w:rFonts w:ascii="Arial" w:eastAsia="Times New Roman" w:hAnsi="Arial" w:cs="Arial"/>
          <w:b/>
          <w:bCs/>
          <w:sz w:val="24"/>
          <w:szCs w:val="24"/>
          <w:lang w:eastAsia="tr-TR"/>
        </w:rPr>
        <w:t xml:space="preserve"> farklı malzeme</w:t>
      </w:r>
      <w:r w:rsidR="00AA75AF">
        <w:rPr>
          <w:rFonts w:ascii="Arial" w:eastAsia="Times New Roman" w:hAnsi="Arial" w:cs="Arial"/>
          <w:b/>
          <w:bCs/>
          <w:sz w:val="24"/>
          <w:szCs w:val="24"/>
          <w:lang w:eastAsia="tr-TR"/>
        </w:rPr>
        <w:t>yi</w:t>
      </w:r>
      <w:r w:rsidR="006A6CAF">
        <w:rPr>
          <w:rFonts w:ascii="Arial" w:eastAsia="Times New Roman" w:hAnsi="Arial" w:cs="Arial"/>
          <w:b/>
          <w:bCs/>
          <w:sz w:val="24"/>
          <w:szCs w:val="24"/>
          <w:lang w:eastAsia="tr-TR"/>
        </w:rPr>
        <w:t xml:space="preserve"> </w:t>
      </w:r>
      <w:r w:rsidR="00AA75AF">
        <w:rPr>
          <w:rFonts w:ascii="Arial" w:eastAsia="Times New Roman" w:hAnsi="Arial" w:cs="Arial"/>
          <w:b/>
          <w:bCs/>
          <w:sz w:val="24"/>
          <w:szCs w:val="24"/>
          <w:lang w:eastAsia="tr-TR"/>
        </w:rPr>
        <w:t>ilk kez izleyiciyle buluşturuyor</w:t>
      </w:r>
      <w:r w:rsidR="009B3EB9">
        <w:rPr>
          <w:rFonts w:ascii="Arial" w:eastAsia="Times New Roman" w:hAnsi="Arial" w:cs="Arial"/>
          <w:b/>
          <w:bCs/>
          <w:sz w:val="24"/>
          <w:szCs w:val="24"/>
          <w:lang w:eastAsia="tr-TR"/>
        </w:rPr>
        <w:t>.</w:t>
      </w:r>
      <w:r w:rsidR="006A6CAF">
        <w:rPr>
          <w:rFonts w:ascii="Arial" w:eastAsia="Times New Roman" w:hAnsi="Arial" w:cs="Arial"/>
          <w:b/>
          <w:bCs/>
          <w:sz w:val="24"/>
          <w:szCs w:val="24"/>
          <w:lang w:eastAsia="tr-TR"/>
        </w:rPr>
        <w:t xml:space="preserve"> </w:t>
      </w:r>
      <w:r w:rsidR="001169D1" w:rsidRPr="00AA4609">
        <w:rPr>
          <w:rFonts w:ascii="Arial" w:eastAsia="Times New Roman" w:hAnsi="Arial" w:cs="Arial"/>
          <w:b/>
          <w:bCs/>
          <w:sz w:val="24"/>
          <w:szCs w:val="24"/>
          <w:lang w:eastAsia="tr-TR"/>
        </w:rPr>
        <w:t>Boğaziçi Üniversitesi</w:t>
      </w:r>
      <w:r w:rsidR="003104DF">
        <w:rPr>
          <w:rFonts w:ascii="Arial" w:eastAsia="Times New Roman" w:hAnsi="Arial" w:cs="Arial"/>
          <w:b/>
          <w:bCs/>
          <w:sz w:val="24"/>
          <w:szCs w:val="24"/>
          <w:lang w:eastAsia="tr-TR"/>
        </w:rPr>
        <w:t xml:space="preserve"> Tarih Bölümü</w:t>
      </w:r>
      <w:r w:rsidR="001169D1" w:rsidRPr="00AA4609">
        <w:rPr>
          <w:rFonts w:ascii="Arial" w:eastAsia="Times New Roman" w:hAnsi="Arial" w:cs="Arial"/>
          <w:b/>
          <w:bCs/>
          <w:sz w:val="24"/>
          <w:szCs w:val="24"/>
          <w:lang w:eastAsia="tr-TR"/>
        </w:rPr>
        <w:t xml:space="preserve">nden </w:t>
      </w:r>
      <w:r w:rsidR="003104DF">
        <w:rPr>
          <w:rFonts w:ascii="Arial" w:eastAsia="Times New Roman" w:hAnsi="Arial" w:cs="Arial"/>
          <w:b/>
          <w:bCs/>
          <w:sz w:val="24"/>
          <w:szCs w:val="24"/>
          <w:lang w:eastAsia="tr-TR"/>
        </w:rPr>
        <w:t xml:space="preserve">Doç. Dr. </w:t>
      </w:r>
      <w:r w:rsidR="001169D1" w:rsidRPr="00AA4609">
        <w:rPr>
          <w:rFonts w:ascii="Arial" w:eastAsia="Times New Roman" w:hAnsi="Arial" w:cs="Arial"/>
          <w:b/>
          <w:bCs/>
          <w:sz w:val="24"/>
          <w:szCs w:val="24"/>
          <w:lang w:eastAsia="tr-TR"/>
        </w:rPr>
        <w:t>Koray Durak küratörlüğünde</w:t>
      </w:r>
      <w:r w:rsidR="003104DF">
        <w:rPr>
          <w:rFonts w:ascii="Arial" w:eastAsia="Times New Roman" w:hAnsi="Arial" w:cs="Arial"/>
          <w:b/>
          <w:bCs/>
          <w:sz w:val="24"/>
          <w:szCs w:val="24"/>
          <w:lang w:eastAsia="tr-TR"/>
        </w:rPr>
        <w:t xml:space="preserve"> ve GABAM Projeler Koordinatörü Merve Özkılıç editörlüğünde</w:t>
      </w:r>
      <w:r w:rsidR="001169D1" w:rsidRPr="00AA4609">
        <w:rPr>
          <w:rFonts w:ascii="Arial" w:eastAsia="Times New Roman" w:hAnsi="Arial" w:cs="Arial"/>
          <w:b/>
          <w:bCs/>
          <w:sz w:val="24"/>
          <w:szCs w:val="24"/>
          <w:lang w:eastAsia="tr-TR"/>
        </w:rPr>
        <w:t xml:space="preserve"> </w:t>
      </w:r>
      <w:r w:rsidR="001169D1">
        <w:rPr>
          <w:rFonts w:ascii="Arial" w:eastAsia="Times New Roman" w:hAnsi="Arial" w:cs="Arial"/>
          <w:b/>
          <w:bCs/>
          <w:sz w:val="24"/>
          <w:szCs w:val="24"/>
          <w:lang w:eastAsia="tr-TR"/>
        </w:rPr>
        <w:t>gerçek</w:t>
      </w:r>
      <w:r w:rsidR="00535D9B">
        <w:rPr>
          <w:rFonts w:ascii="Arial" w:eastAsia="Times New Roman" w:hAnsi="Arial" w:cs="Arial"/>
          <w:b/>
          <w:bCs/>
          <w:sz w:val="24"/>
          <w:szCs w:val="24"/>
          <w:lang w:eastAsia="tr-TR"/>
        </w:rPr>
        <w:t xml:space="preserve">leştirilen sergi, </w:t>
      </w:r>
      <w:r w:rsidRPr="00AA4609">
        <w:rPr>
          <w:rFonts w:ascii="Arial" w:eastAsia="Times New Roman" w:hAnsi="Arial" w:cs="Arial"/>
          <w:b/>
          <w:bCs/>
          <w:sz w:val="24"/>
          <w:szCs w:val="24"/>
          <w:lang w:eastAsia="tr-TR"/>
        </w:rPr>
        <w:t>31 Mart 2024 tarihine kadar Koç Üniversitesi Anadolu Medeniyetleri Araştırma Merkezi’nde (ANAMED) ziyaret edilebilecek.</w:t>
      </w:r>
    </w:p>
    <w:p w14:paraId="1B4B2005" w14:textId="77777777" w:rsidR="00234136" w:rsidRPr="00AA4609" w:rsidRDefault="00234136" w:rsidP="00234136">
      <w:pPr>
        <w:pStyle w:val="AralkYok"/>
        <w:jc w:val="center"/>
        <w:rPr>
          <w:rFonts w:ascii="Arial" w:eastAsia="Times New Roman" w:hAnsi="Arial" w:cs="Arial"/>
          <w:b/>
          <w:bCs/>
          <w:sz w:val="24"/>
          <w:szCs w:val="24"/>
          <w:lang w:eastAsia="tr-TR"/>
        </w:rPr>
      </w:pPr>
    </w:p>
    <w:p w14:paraId="2C182F9E" w14:textId="7AAC8566" w:rsidR="00234136" w:rsidRDefault="00234136" w:rsidP="00234136">
      <w:pPr>
        <w:spacing w:after="0" w:line="240" w:lineRule="auto"/>
        <w:jc w:val="both"/>
        <w:rPr>
          <w:rStyle w:val="contentpasted0"/>
          <w:rFonts w:ascii="Arial" w:eastAsia="Times New Roman" w:hAnsi="Arial" w:cs="Arial"/>
          <w:shd w:val="clear" w:color="auto" w:fill="FFFFFF"/>
        </w:rPr>
      </w:pPr>
      <w:r w:rsidRPr="0092796E">
        <w:rPr>
          <w:rFonts w:ascii="Arial" w:eastAsia="Times New Roman" w:hAnsi="Arial" w:cs="Arial"/>
          <w:lang w:eastAsia="tr-TR"/>
        </w:rPr>
        <w:t>Koç Üniversitesi Sevgi Gönül Bizans Araştırmaları Merkezi</w:t>
      </w:r>
      <w:r>
        <w:rPr>
          <w:rFonts w:ascii="Arial" w:eastAsia="Times New Roman" w:hAnsi="Arial" w:cs="Arial"/>
          <w:lang w:eastAsia="tr-TR"/>
        </w:rPr>
        <w:t xml:space="preserve">, Altıncı </w:t>
      </w:r>
      <w:hyperlink r:id="rId6" w:history="1">
        <w:r w:rsidRPr="009153DE">
          <w:rPr>
            <w:rFonts w:ascii="Arial" w:eastAsia="Times New Roman" w:hAnsi="Arial" w:cs="Arial"/>
            <w:lang w:eastAsia="tr-TR"/>
          </w:rPr>
          <w:t>Uluslararası Sevgi Gönül Bizans Araştırmaları Sempozyumu</w:t>
        </w:r>
      </w:hyperlink>
      <w:r w:rsidRPr="009153DE">
        <w:rPr>
          <w:rFonts w:ascii="Arial" w:eastAsia="Times New Roman" w:hAnsi="Arial" w:cs="Arial"/>
          <w:lang w:eastAsia="tr-TR"/>
        </w:rPr>
        <w:t> </w:t>
      </w:r>
      <w:r>
        <w:rPr>
          <w:rFonts w:ascii="Arial" w:eastAsia="Times New Roman" w:hAnsi="Arial" w:cs="Arial"/>
          <w:lang w:eastAsia="tr-TR"/>
        </w:rPr>
        <w:t>kapsamında,</w:t>
      </w:r>
      <w:r w:rsidRPr="009153DE">
        <w:rPr>
          <w:rFonts w:ascii="Arial" w:eastAsia="Times New Roman" w:hAnsi="Arial" w:cs="Arial"/>
          <w:lang w:eastAsia="tr-TR"/>
        </w:rPr>
        <w:t xml:space="preserve"> “</w:t>
      </w:r>
      <w:r>
        <w:rPr>
          <w:rFonts w:ascii="Arial" w:eastAsia="Times New Roman" w:hAnsi="Arial" w:cs="Arial"/>
          <w:lang w:eastAsia="tr-TR"/>
        </w:rPr>
        <w:t>Türkiye’de Bizans Çalışmalarının Serüveni</w:t>
      </w:r>
      <w:r w:rsidRPr="009153DE">
        <w:rPr>
          <w:rFonts w:ascii="Arial" w:eastAsia="Times New Roman" w:hAnsi="Arial" w:cs="Arial"/>
          <w:lang w:eastAsia="tr-TR"/>
        </w:rPr>
        <w:t xml:space="preserve">” </w:t>
      </w:r>
      <w:r>
        <w:rPr>
          <w:rFonts w:ascii="Arial" w:eastAsia="Times New Roman" w:hAnsi="Arial" w:cs="Arial"/>
          <w:lang w:eastAsia="tr-TR"/>
        </w:rPr>
        <w:t xml:space="preserve">başlıklı bir sergi düzenliyor. </w:t>
      </w:r>
      <w:r w:rsidRPr="009153DE">
        <w:rPr>
          <w:rStyle w:val="contentpasted0"/>
          <w:rFonts w:ascii="Arial" w:eastAsia="Times New Roman" w:hAnsi="Arial" w:cs="Arial"/>
          <w:shd w:val="clear" w:color="auto" w:fill="FFFFFF"/>
        </w:rPr>
        <w:t xml:space="preserve">Küratörlüğünü </w:t>
      </w:r>
      <w:r>
        <w:rPr>
          <w:rStyle w:val="contentpasted0"/>
          <w:rFonts w:ascii="Arial" w:eastAsia="Times New Roman" w:hAnsi="Arial" w:cs="Arial"/>
          <w:shd w:val="clear" w:color="auto" w:fill="FFFFFF"/>
        </w:rPr>
        <w:t xml:space="preserve">Bizans tarihi alanında çalışmalarıyla bilinen </w:t>
      </w:r>
      <w:r w:rsidRPr="009153DE">
        <w:rPr>
          <w:rStyle w:val="contentpasted0"/>
          <w:rFonts w:ascii="Arial" w:eastAsia="Times New Roman" w:hAnsi="Arial" w:cs="Arial"/>
          <w:shd w:val="clear" w:color="auto" w:fill="FFFFFF"/>
        </w:rPr>
        <w:t>Koray Durak'ın</w:t>
      </w:r>
      <w:r w:rsidR="003104DF">
        <w:rPr>
          <w:rStyle w:val="contentpasted0"/>
          <w:rFonts w:ascii="Arial" w:eastAsia="Times New Roman" w:hAnsi="Arial" w:cs="Arial"/>
          <w:shd w:val="clear" w:color="auto" w:fill="FFFFFF"/>
        </w:rPr>
        <w:t>, editörlüğünü GABAM Projeler Koordinatörü Merve Özkılıç’ın</w:t>
      </w:r>
      <w:r w:rsidRPr="009153DE">
        <w:rPr>
          <w:rStyle w:val="contentpasted0"/>
          <w:rFonts w:ascii="Arial" w:eastAsia="Times New Roman" w:hAnsi="Arial" w:cs="Arial"/>
          <w:shd w:val="clear" w:color="auto" w:fill="FFFFFF"/>
        </w:rPr>
        <w:t xml:space="preserve"> </w:t>
      </w:r>
      <w:r>
        <w:rPr>
          <w:rStyle w:val="contentpasted0"/>
          <w:rFonts w:ascii="Arial" w:eastAsia="Times New Roman" w:hAnsi="Arial" w:cs="Arial"/>
          <w:shd w:val="clear" w:color="auto" w:fill="FFFFFF"/>
        </w:rPr>
        <w:t>üstlendiği sergi, 31 Mart 2024</w:t>
      </w:r>
      <w:r w:rsidR="00415BD9">
        <w:rPr>
          <w:rStyle w:val="contentpasted0"/>
          <w:rFonts w:ascii="Arial" w:eastAsia="Times New Roman" w:hAnsi="Arial" w:cs="Arial"/>
          <w:shd w:val="clear" w:color="auto" w:fill="FFFFFF"/>
        </w:rPr>
        <w:t>’e dek</w:t>
      </w:r>
      <w:r>
        <w:rPr>
          <w:rStyle w:val="contentpasted0"/>
          <w:rFonts w:ascii="Arial" w:eastAsia="Times New Roman" w:hAnsi="Arial" w:cs="Arial"/>
          <w:shd w:val="clear" w:color="auto" w:fill="FFFFFF"/>
        </w:rPr>
        <w:t xml:space="preserve"> </w:t>
      </w:r>
      <w:proofErr w:type="spellStart"/>
      <w:r>
        <w:rPr>
          <w:rStyle w:val="contentpasted0"/>
          <w:rFonts w:ascii="Arial" w:eastAsia="Times New Roman" w:hAnsi="Arial" w:cs="Arial"/>
          <w:shd w:val="clear" w:color="auto" w:fill="FFFFFF"/>
        </w:rPr>
        <w:t>ANAMED’de</w:t>
      </w:r>
      <w:proofErr w:type="spellEnd"/>
      <w:r>
        <w:rPr>
          <w:rStyle w:val="contentpasted0"/>
          <w:rFonts w:ascii="Arial" w:eastAsia="Times New Roman" w:hAnsi="Arial" w:cs="Arial"/>
          <w:shd w:val="clear" w:color="auto" w:fill="FFFFFF"/>
        </w:rPr>
        <w:t xml:space="preserve"> ziyarete açık olacak.</w:t>
      </w:r>
    </w:p>
    <w:p w14:paraId="36E78509" w14:textId="77777777" w:rsidR="00234136" w:rsidRDefault="00234136" w:rsidP="00234136">
      <w:pPr>
        <w:spacing w:after="0" w:line="240" w:lineRule="auto"/>
        <w:jc w:val="both"/>
        <w:rPr>
          <w:rStyle w:val="contentpasted0"/>
          <w:rFonts w:ascii="Arial" w:eastAsia="Times New Roman" w:hAnsi="Arial" w:cs="Arial"/>
          <w:shd w:val="clear" w:color="auto" w:fill="FFFFFF"/>
        </w:rPr>
      </w:pPr>
    </w:p>
    <w:p w14:paraId="6AE76C6E" w14:textId="497F1A42" w:rsidR="00234136" w:rsidRDefault="00234136" w:rsidP="00234136">
      <w:pPr>
        <w:spacing w:after="0" w:line="240" w:lineRule="auto"/>
        <w:jc w:val="both"/>
        <w:rPr>
          <w:rFonts w:ascii="Arial" w:hAnsi="Arial" w:cs="Arial"/>
        </w:rPr>
      </w:pPr>
      <w:r w:rsidRPr="00CE6AF9">
        <w:rPr>
          <w:rFonts w:ascii="Arial" w:hAnsi="Arial" w:cs="Arial"/>
        </w:rPr>
        <w:t>“Türkiye'de Bizans Çalışmalarının Serüveni”</w:t>
      </w:r>
      <w:r>
        <w:rPr>
          <w:rFonts w:ascii="Arial" w:hAnsi="Arial" w:cs="Arial"/>
        </w:rPr>
        <w:t xml:space="preserve"> </w:t>
      </w:r>
      <w:r w:rsidRPr="00CE6AF9">
        <w:rPr>
          <w:rFonts w:ascii="Arial" w:hAnsi="Arial" w:cs="Arial"/>
        </w:rPr>
        <w:t>s</w:t>
      </w:r>
      <w:r>
        <w:rPr>
          <w:rFonts w:ascii="Arial" w:hAnsi="Arial" w:cs="Arial"/>
        </w:rPr>
        <w:t>ergisi,</w:t>
      </w:r>
      <w:r w:rsidRPr="00CE6AF9">
        <w:rPr>
          <w:rFonts w:ascii="Arial" w:hAnsi="Arial" w:cs="Arial"/>
        </w:rPr>
        <w:t xml:space="preserve"> Geç Osmanlı Dönemi’nden başlayarak Bizans çalışmalarının çokkültürlü doğasın</w:t>
      </w:r>
      <w:r w:rsidR="0003555B">
        <w:rPr>
          <w:rFonts w:ascii="Arial" w:hAnsi="Arial" w:cs="Arial"/>
        </w:rPr>
        <w:t>ı</w:t>
      </w:r>
      <w:r w:rsidR="00E155CE">
        <w:rPr>
          <w:rFonts w:ascii="Arial" w:hAnsi="Arial" w:cs="Arial"/>
        </w:rPr>
        <w:t xml:space="preserve"> ele alıyor.</w:t>
      </w:r>
      <w:r w:rsidR="0003555B">
        <w:rPr>
          <w:rFonts w:ascii="Arial" w:hAnsi="Arial" w:cs="Arial"/>
        </w:rPr>
        <w:t xml:space="preserve"> </w:t>
      </w:r>
      <w:r w:rsidR="00C60034" w:rsidRPr="00C60034">
        <w:rPr>
          <w:rFonts w:ascii="Arial" w:hAnsi="Arial" w:cs="Arial"/>
        </w:rPr>
        <w:t>Kronolojik biçimde ele aldığı farklı temalar üzerinden ilerleyen sergide izleyiciler, Türkiye Cumhuriyeti anlatısında Bizans çalışmalarının kurumsallaşma hikâyesini inceleyebiliyor.  Kurumsallaşma süreci, öncelikle 1923’ten başlayarak 1990’lara dek üniversitelerde tarih ve sanat tarihi bölümlerinin kurulması üzerinden açıklanıyor. Alan çalışmalarını da içeren bu anlatıya paralel olarak ilerleyen ve mekânı ikiye bölen ayrı bir bölümde ise Rum cemaatinin katkıları ve yabancı kurumlarla yapılan iş birlikleri görülebilir.</w:t>
      </w:r>
    </w:p>
    <w:p w14:paraId="4B37A0B6" w14:textId="77777777" w:rsidR="00234136" w:rsidRDefault="00234136" w:rsidP="00234136">
      <w:pPr>
        <w:spacing w:after="0" w:line="240" w:lineRule="auto"/>
        <w:jc w:val="both"/>
        <w:rPr>
          <w:rFonts w:ascii="Arial" w:hAnsi="Arial" w:cs="Arial"/>
        </w:rPr>
      </w:pPr>
    </w:p>
    <w:p w14:paraId="301D3D8F" w14:textId="43257E87" w:rsidR="00234136" w:rsidRDefault="00234136" w:rsidP="00234136">
      <w:pPr>
        <w:spacing w:after="0" w:line="240" w:lineRule="auto"/>
        <w:jc w:val="both"/>
        <w:rPr>
          <w:rFonts w:ascii="Arial" w:hAnsi="Arial" w:cs="Arial"/>
        </w:rPr>
      </w:pPr>
      <w:r w:rsidRPr="00DC39F4">
        <w:rPr>
          <w:rFonts w:ascii="Arial" w:hAnsi="Arial" w:cs="Arial"/>
        </w:rPr>
        <w:t xml:space="preserve">Serginin ikinci yarısı 1990’lardan günümüze gittikçe zenginleşen bilimsel toplantılar, </w:t>
      </w:r>
      <w:r w:rsidR="002F3E67">
        <w:rPr>
          <w:rFonts w:ascii="Arial" w:hAnsi="Arial" w:cs="Arial"/>
        </w:rPr>
        <w:t xml:space="preserve">geçmiş </w:t>
      </w:r>
      <w:r w:rsidRPr="00DC39F4">
        <w:rPr>
          <w:rFonts w:ascii="Arial" w:hAnsi="Arial" w:cs="Arial"/>
        </w:rPr>
        <w:t xml:space="preserve">sergiler, mimari araştırmalar ve müze çalışmalarına odaklanıyor. </w:t>
      </w:r>
      <w:r w:rsidR="00D066A7" w:rsidRPr="00D066A7">
        <w:rPr>
          <w:rFonts w:ascii="Arial" w:hAnsi="Arial" w:cs="Arial"/>
        </w:rPr>
        <w:t xml:space="preserve">Ziyaretçiler bu bölümde </w:t>
      </w:r>
      <w:r w:rsidR="00EA6C01">
        <w:rPr>
          <w:rFonts w:ascii="Arial" w:hAnsi="Arial" w:cs="Arial"/>
        </w:rPr>
        <w:t>gezerken</w:t>
      </w:r>
      <w:r w:rsidRPr="00DC39F4">
        <w:rPr>
          <w:rFonts w:ascii="Arial" w:hAnsi="Arial" w:cs="Arial"/>
        </w:rPr>
        <w:t xml:space="preserve"> paleografi, epigrafi, </w:t>
      </w:r>
      <w:proofErr w:type="spellStart"/>
      <w:r w:rsidRPr="00DC39F4">
        <w:rPr>
          <w:rFonts w:ascii="Arial" w:hAnsi="Arial" w:cs="Arial"/>
        </w:rPr>
        <w:t>sicilografi</w:t>
      </w:r>
      <w:proofErr w:type="spellEnd"/>
      <w:r w:rsidRPr="00DC39F4">
        <w:rPr>
          <w:rFonts w:ascii="Arial" w:hAnsi="Arial" w:cs="Arial"/>
        </w:rPr>
        <w:t xml:space="preserve"> ve sualtı arkeolojisi çalışmaları ile mimari restorasyonlar</w:t>
      </w:r>
      <w:r w:rsidR="00EA6C01">
        <w:rPr>
          <w:rFonts w:ascii="Arial" w:hAnsi="Arial" w:cs="Arial"/>
        </w:rPr>
        <w:t>ı da</w:t>
      </w:r>
      <w:r w:rsidR="001D57B0">
        <w:rPr>
          <w:rFonts w:ascii="Arial" w:hAnsi="Arial" w:cs="Arial"/>
        </w:rPr>
        <w:t xml:space="preserve"> görme </w:t>
      </w:r>
      <w:r w:rsidR="00F47203">
        <w:rPr>
          <w:rFonts w:ascii="Arial" w:hAnsi="Arial" w:cs="Arial"/>
        </w:rPr>
        <w:t>imkânı</w:t>
      </w:r>
      <w:r w:rsidR="001D57B0">
        <w:rPr>
          <w:rFonts w:ascii="Arial" w:hAnsi="Arial" w:cs="Arial"/>
        </w:rPr>
        <w:t xml:space="preserve"> buluyor</w:t>
      </w:r>
      <w:r w:rsidRPr="00DC39F4">
        <w:rPr>
          <w:rFonts w:ascii="Arial" w:hAnsi="Arial" w:cs="Arial"/>
        </w:rPr>
        <w:t>.</w:t>
      </w:r>
    </w:p>
    <w:p w14:paraId="6CCF6FD0" w14:textId="77777777" w:rsidR="00234136" w:rsidRDefault="00234136" w:rsidP="00234136">
      <w:pPr>
        <w:spacing w:after="0" w:line="240" w:lineRule="auto"/>
        <w:jc w:val="both"/>
        <w:rPr>
          <w:rFonts w:ascii="Arial" w:hAnsi="Arial" w:cs="Arial"/>
        </w:rPr>
      </w:pPr>
    </w:p>
    <w:p w14:paraId="6D0168BC" w14:textId="021DF246" w:rsidR="00234136" w:rsidRDefault="00234136" w:rsidP="00234136">
      <w:pPr>
        <w:spacing w:after="0" w:line="240" w:lineRule="auto"/>
        <w:jc w:val="both"/>
        <w:rPr>
          <w:rFonts w:ascii="Arial" w:hAnsi="Arial" w:cs="Arial"/>
        </w:rPr>
      </w:pPr>
      <w:r>
        <w:rPr>
          <w:rFonts w:ascii="Arial" w:hAnsi="Arial" w:cs="Arial"/>
        </w:rPr>
        <w:t>S</w:t>
      </w:r>
      <w:r w:rsidR="001D57B0">
        <w:rPr>
          <w:rFonts w:ascii="Arial" w:hAnsi="Arial" w:cs="Arial"/>
        </w:rPr>
        <w:t>erginin s</w:t>
      </w:r>
      <w:r>
        <w:rPr>
          <w:rFonts w:ascii="Arial" w:hAnsi="Arial" w:cs="Arial"/>
        </w:rPr>
        <w:t>on</w:t>
      </w:r>
      <w:r w:rsidRPr="00DC39F4">
        <w:rPr>
          <w:rFonts w:ascii="Arial" w:hAnsi="Arial" w:cs="Arial"/>
        </w:rPr>
        <w:t xml:space="preserve"> bölüm</w:t>
      </w:r>
      <w:r w:rsidR="001D57B0">
        <w:rPr>
          <w:rFonts w:ascii="Arial" w:hAnsi="Arial" w:cs="Arial"/>
        </w:rPr>
        <w:t>ü</w:t>
      </w:r>
      <w:r w:rsidR="00987478">
        <w:rPr>
          <w:rFonts w:ascii="Arial" w:hAnsi="Arial" w:cs="Arial"/>
        </w:rPr>
        <w:t xml:space="preserve"> hem eğitim alanına</w:t>
      </w:r>
      <w:r w:rsidR="002C4D5E">
        <w:rPr>
          <w:rFonts w:ascii="Arial" w:hAnsi="Arial" w:cs="Arial"/>
        </w:rPr>
        <w:t xml:space="preserve"> ilgi duyanlara</w:t>
      </w:r>
      <w:r w:rsidR="00987478">
        <w:rPr>
          <w:rFonts w:ascii="Arial" w:hAnsi="Arial" w:cs="Arial"/>
        </w:rPr>
        <w:t xml:space="preserve"> hem de kitap meraklılar</w:t>
      </w:r>
      <w:r w:rsidR="00FE327B">
        <w:rPr>
          <w:rFonts w:ascii="Arial" w:hAnsi="Arial" w:cs="Arial"/>
        </w:rPr>
        <w:t xml:space="preserve">ına </w:t>
      </w:r>
      <w:r w:rsidR="00570482">
        <w:rPr>
          <w:rFonts w:ascii="Arial" w:hAnsi="Arial" w:cs="Arial"/>
        </w:rPr>
        <w:t xml:space="preserve">yeni bir bakış açısı sunuyor. Bu bölümde </w:t>
      </w:r>
      <w:r w:rsidRPr="00DC39F4">
        <w:rPr>
          <w:rFonts w:ascii="Arial" w:hAnsi="Arial" w:cs="Arial"/>
        </w:rPr>
        <w:t>ortaöğretimde Bizans’a ilişkin müfredat değerlendiri</w:t>
      </w:r>
      <w:r w:rsidR="00570482">
        <w:rPr>
          <w:rFonts w:ascii="Arial" w:hAnsi="Arial" w:cs="Arial"/>
        </w:rPr>
        <w:t>lirken</w:t>
      </w:r>
      <w:r w:rsidRPr="00DC39F4">
        <w:rPr>
          <w:rFonts w:ascii="Arial" w:hAnsi="Arial" w:cs="Arial"/>
        </w:rPr>
        <w:t xml:space="preserve"> </w:t>
      </w:r>
      <w:r w:rsidR="00D84534">
        <w:rPr>
          <w:rFonts w:ascii="Arial" w:hAnsi="Arial" w:cs="Arial"/>
        </w:rPr>
        <w:t xml:space="preserve">konuya ışık tutacak </w:t>
      </w:r>
      <w:r w:rsidRPr="00DC39F4">
        <w:rPr>
          <w:rFonts w:ascii="Arial" w:hAnsi="Arial" w:cs="Arial"/>
        </w:rPr>
        <w:t>çocuk kitapları</w:t>
      </w:r>
      <w:r w:rsidR="00D84534">
        <w:rPr>
          <w:rFonts w:ascii="Arial" w:hAnsi="Arial" w:cs="Arial"/>
        </w:rPr>
        <w:t xml:space="preserve"> da</w:t>
      </w:r>
      <w:r w:rsidRPr="00DC39F4">
        <w:rPr>
          <w:rFonts w:ascii="Arial" w:hAnsi="Arial" w:cs="Arial"/>
        </w:rPr>
        <w:t xml:space="preserve"> sergile</w:t>
      </w:r>
      <w:r w:rsidR="00D84534">
        <w:rPr>
          <w:rFonts w:ascii="Arial" w:hAnsi="Arial" w:cs="Arial"/>
        </w:rPr>
        <w:t>niyor</w:t>
      </w:r>
      <w:r>
        <w:rPr>
          <w:rFonts w:ascii="Arial" w:hAnsi="Arial" w:cs="Arial"/>
        </w:rPr>
        <w:t>.</w:t>
      </w:r>
    </w:p>
    <w:p w14:paraId="6A1BDCF8" w14:textId="77777777" w:rsidR="00234136" w:rsidRDefault="00234136" w:rsidP="00234136">
      <w:pPr>
        <w:spacing w:after="0" w:line="240" w:lineRule="auto"/>
        <w:jc w:val="both"/>
        <w:rPr>
          <w:rFonts w:ascii="Arial" w:hAnsi="Arial" w:cs="Arial"/>
        </w:rPr>
      </w:pPr>
    </w:p>
    <w:p w14:paraId="42D25A83" w14:textId="527D855F" w:rsidR="00567985" w:rsidRDefault="00234136" w:rsidP="00567985">
      <w:pPr>
        <w:spacing w:after="0" w:line="240" w:lineRule="auto"/>
        <w:jc w:val="both"/>
        <w:rPr>
          <w:rFonts w:ascii="Arial" w:hAnsi="Arial" w:cs="Arial"/>
        </w:rPr>
      </w:pPr>
      <w:r w:rsidRPr="002E23EC">
        <w:rPr>
          <w:rFonts w:ascii="Arial" w:eastAsia="Times New Roman" w:hAnsi="Arial" w:cs="Arial"/>
          <w:lang w:eastAsia="tr-TR"/>
        </w:rPr>
        <w:t>Cumhuriyet</w:t>
      </w:r>
      <w:r w:rsidR="009E267F">
        <w:rPr>
          <w:rFonts w:ascii="Arial" w:eastAsia="Times New Roman" w:hAnsi="Arial" w:cs="Arial"/>
          <w:lang w:eastAsia="tr-TR"/>
        </w:rPr>
        <w:t>’</w:t>
      </w:r>
      <w:r w:rsidRPr="002E23EC">
        <w:rPr>
          <w:rFonts w:ascii="Arial" w:eastAsia="Times New Roman" w:hAnsi="Arial" w:cs="Arial"/>
          <w:lang w:eastAsia="tr-TR"/>
        </w:rPr>
        <w:t xml:space="preserve">in ilk yüzyılında Bizans araştırmalarının geldiği aşamayı tarihsel perspektiften anlatan </w:t>
      </w:r>
      <w:r w:rsidR="005413D4">
        <w:rPr>
          <w:rFonts w:ascii="Arial" w:eastAsia="Times New Roman" w:hAnsi="Arial" w:cs="Arial"/>
          <w:lang w:eastAsia="tr-TR"/>
        </w:rPr>
        <w:t>b</w:t>
      </w:r>
      <w:r w:rsidR="005413D4" w:rsidRPr="002E23EC">
        <w:rPr>
          <w:rFonts w:ascii="Arial" w:eastAsia="Times New Roman" w:hAnsi="Arial" w:cs="Arial"/>
          <w:lang w:eastAsia="tr-TR"/>
        </w:rPr>
        <w:t>irçok arşiv belges</w:t>
      </w:r>
      <w:r w:rsidR="005413D4">
        <w:rPr>
          <w:rFonts w:ascii="Arial" w:eastAsia="Times New Roman" w:hAnsi="Arial" w:cs="Arial"/>
          <w:lang w:eastAsia="tr-TR"/>
        </w:rPr>
        <w:t>ini İ</w:t>
      </w:r>
      <w:r w:rsidR="005413D4" w:rsidRPr="002E23EC">
        <w:rPr>
          <w:rFonts w:ascii="Arial" w:eastAsia="Times New Roman" w:hAnsi="Arial" w:cs="Arial"/>
          <w:lang w:eastAsia="tr-TR"/>
        </w:rPr>
        <w:t>lk kez ziyaretçilerle buluş</w:t>
      </w:r>
      <w:r w:rsidR="005413D4">
        <w:rPr>
          <w:rFonts w:ascii="Arial" w:eastAsia="Times New Roman" w:hAnsi="Arial" w:cs="Arial"/>
          <w:lang w:eastAsia="tr-TR"/>
        </w:rPr>
        <w:t>turan</w:t>
      </w:r>
      <w:r w:rsidR="005413D4" w:rsidRPr="002E23EC">
        <w:rPr>
          <w:rFonts w:ascii="Arial" w:eastAsia="Times New Roman" w:hAnsi="Arial" w:cs="Arial"/>
          <w:lang w:eastAsia="tr-TR"/>
        </w:rPr>
        <w:t xml:space="preserve"> </w:t>
      </w:r>
      <w:r w:rsidR="005413D4">
        <w:rPr>
          <w:rFonts w:ascii="Arial" w:eastAsia="Times New Roman" w:hAnsi="Arial" w:cs="Arial"/>
          <w:lang w:eastAsia="tr-TR"/>
        </w:rPr>
        <w:t xml:space="preserve">sergi, </w:t>
      </w:r>
      <w:r w:rsidR="00040F6A" w:rsidRPr="002E23EC">
        <w:rPr>
          <w:rFonts w:ascii="Arial" w:hAnsi="Arial" w:cs="Arial"/>
        </w:rPr>
        <w:t>interaktif unsur</w:t>
      </w:r>
      <w:r w:rsidR="00040F6A">
        <w:rPr>
          <w:rFonts w:ascii="Arial" w:hAnsi="Arial" w:cs="Arial"/>
        </w:rPr>
        <w:t>larla</w:t>
      </w:r>
      <w:r w:rsidR="00040F6A" w:rsidRPr="002E23EC">
        <w:rPr>
          <w:rFonts w:ascii="Arial" w:eastAsia="Times New Roman" w:hAnsi="Arial" w:cs="Arial"/>
          <w:lang w:eastAsia="tr-TR"/>
        </w:rPr>
        <w:t xml:space="preserve"> </w:t>
      </w:r>
      <w:r w:rsidR="00040F6A">
        <w:rPr>
          <w:rFonts w:ascii="Arial" w:eastAsia="Times New Roman" w:hAnsi="Arial" w:cs="Arial"/>
          <w:lang w:eastAsia="tr-TR"/>
        </w:rPr>
        <w:t>da</w:t>
      </w:r>
      <w:r w:rsidRPr="002E23EC">
        <w:rPr>
          <w:rFonts w:ascii="Arial" w:eastAsia="Times New Roman" w:hAnsi="Arial" w:cs="Arial"/>
          <w:lang w:eastAsia="tr-TR"/>
        </w:rPr>
        <w:t xml:space="preserve"> </w:t>
      </w:r>
      <w:r w:rsidR="006F267A">
        <w:rPr>
          <w:rFonts w:ascii="Arial" w:hAnsi="Arial" w:cs="Arial"/>
        </w:rPr>
        <w:t>destekleniyor</w:t>
      </w:r>
      <w:r w:rsidR="00567985" w:rsidRPr="002E23EC">
        <w:rPr>
          <w:rFonts w:ascii="Arial" w:hAnsi="Arial" w:cs="Arial"/>
        </w:rPr>
        <w:t xml:space="preserve">. Şahin Kılıç ve Buket Kitapçı Bayrı’nın </w:t>
      </w:r>
      <w:r w:rsidR="00567985" w:rsidRPr="00F96122">
        <w:rPr>
          <w:rFonts w:ascii="Arial" w:hAnsi="Arial" w:cs="Arial"/>
          <w:i/>
          <w:iCs/>
        </w:rPr>
        <w:t>Türkiye’de Bizans Çalışmaları: Bir Bibliyografya, 19. yüzyıl-2020</w:t>
      </w:r>
      <w:r w:rsidR="00567985" w:rsidRPr="002E23EC">
        <w:rPr>
          <w:rFonts w:ascii="Arial" w:hAnsi="Arial" w:cs="Arial"/>
        </w:rPr>
        <w:t xml:space="preserve"> eserinde yer alan kaynakça</w:t>
      </w:r>
      <w:r w:rsidR="006F267A">
        <w:rPr>
          <w:rFonts w:ascii="Arial" w:hAnsi="Arial" w:cs="Arial"/>
        </w:rPr>
        <w:t>nın</w:t>
      </w:r>
      <w:r w:rsidR="00567985" w:rsidRPr="002E23EC">
        <w:rPr>
          <w:rFonts w:ascii="Arial" w:hAnsi="Arial" w:cs="Arial"/>
        </w:rPr>
        <w:t xml:space="preserve"> görselleştiri</w:t>
      </w:r>
      <w:r w:rsidR="006F267A">
        <w:rPr>
          <w:rFonts w:ascii="Arial" w:hAnsi="Arial" w:cs="Arial"/>
        </w:rPr>
        <w:t>ldiği d</w:t>
      </w:r>
      <w:r w:rsidR="00567985" w:rsidRPr="002E23EC">
        <w:rPr>
          <w:rFonts w:ascii="Arial" w:hAnsi="Arial" w:cs="Arial"/>
        </w:rPr>
        <w:t xml:space="preserve">okunmatik </w:t>
      </w:r>
      <w:r w:rsidR="006F267A">
        <w:rPr>
          <w:rFonts w:ascii="Arial" w:hAnsi="Arial" w:cs="Arial"/>
        </w:rPr>
        <w:t xml:space="preserve">bir </w:t>
      </w:r>
      <w:r w:rsidR="00567985" w:rsidRPr="002E23EC">
        <w:rPr>
          <w:rFonts w:ascii="Arial" w:hAnsi="Arial" w:cs="Arial"/>
        </w:rPr>
        <w:t>ekran</w:t>
      </w:r>
      <w:r w:rsidR="001F6699">
        <w:rPr>
          <w:rFonts w:ascii="Arial" w:hAnsi="Arial" w:cs="Arial"/>
        </w:rPr>
        <w:t>,</w:t>
      </w:r>
      <w:r w:rsidR="00567985" w:rsidRPr="002E23EC">
        <w:rPr>
          <w:rFonts w:ascii="Arial" w:hAnsi="Arial" w:cs="Arial"/>
        </w:rPr>
        <w:t xml:space="preserve"> </w:t>
      </w:r>
      <w:r w:rsidR="003D14CF">
        <w:rPr>
          <w:rFonts w:ascii="Arial" w:hAnsi="Arial" w:cs="Arial"/>
        </w:rPr>
        <w:t>izleyicilere</w:t>
      </w:r>
      <w:r w:rsidR="00567985" w:rsidRPr="002E23EC">
        <w:rPr>
          <w:rFonts w:ascii="Arial" w:hAnsi="Arial" w:cs="Arial"/>
        </w:rPr>
        <w:t xml:space="preserve"> </w:t>
      </w:r>
      <w:r w:rsidR="003D14CF">
        <w:rPr>
          <w:rFonts w:ascii="Arial" w:hAnsi="Arial" w:cs="Arial"/>
        </w:rPr>
        <w:t>araştırmalarda</w:t>
      </w:r>
      <w:r w:rsidR="00567985" w:rsidRPr="002E23EC">
        <w:rPr>
          <w:rFonts w:ascii="Arial" w:hAnsi="Arial" w:cs="Arial"/>
        </w:rPr>
        <w:t xml:space="preserve"> ağırlık kazanan konuları ve bilim insanlarının ilişki ağlarını keşfe</w:t>
      </w:r>
      <w:r w:rsidR="003D14CF">
        <w:rPr>
          <w:rFonts w:ascii="Arial" w:hAnsi="Arial" w:cs="Arial"/>
        </w:rPr>
        <w:t xml:space="preserve">tme </w:t>
      </w:r>
      <w:r w:rsidR="006D6AB4">
        <w:rPr>
          <w:rFonts w:ascii="Arial" w:hAnsi="Arial" w:cs="Arial"/>
        </w:rPr>
        <w:t>imkânı</w:t>
      </w:r>
      <w:r w:rsidR="003D14CF">
        <w:rPr>
          <w:rFonts w:ascii="Arial" w:hAnsi="Arial" w:cs="Arial"/>
        </w:rPr>
        <w:t xml:space="preserve"> sunuyor</w:t>
      </w:r>
      <w:r w:rsidR="00567985" w:rsidRPr="002E23EC">
        <w:rPr>
          <w:rFonts w:ascii="Arial" w:hAnsi="Arial" w:cs="Arial"/>
        </w:rPr>
        <w:t>.</w:t>
      </w:r>
      <w:r w:rsidR="00567985">
        <w:rPr>
          <w:rFonts w:ascii="Arial" w:hAnsi="Arial" w:cs="Arial"/>
        </w:rPr>
        <w:t xml:space="preserve"> </w:t>
      </w:r>
      <w:r w:rsidR="003D14CF">
        <w:rPr>
          <w:rFonts w:ascii="Arial" w:hAnsi="Arial" w:cs="Arial"/>
        </w:rPr>
        <w:t>Bir diğer interaktif unsur</w:t>
      </w:r>
      <w:r w:rsidR="00567985">
        <w:rPr>
          <w:rFonts w:ascii="Arial" w:hAnsi="Arial" w:cs="Arial"/>
        </w:rPr>
        <w:t xml:space="preserve"> </w:t>
      </w:r>
      <w:r w:rsidR="00567985" w:rsidRPr="002E23EC">
        <w:rPr>
          <w:rFonts w:ascii="Arial" w:hAnsi="Arial" w:cs="Arial"/>
        </w:rPr>
        <w:t xml:space="preserve">ise Bizans tabakası bulunan kazı ve yüzey araştırmalarını gösteren bir haritadan </w:t>
      </w:r>
      <w:r w:rsidR="006D6AB4">
        <w:rPr>
          <w:rFonts w:ascii="Arial" w:hAnsi="Arial" w:cs="Arial"/>
        </w:rPr>
        <w:t>oluşuyor</w:t>
      </w:r>
      <w:r w:rsidR="00567985" w:rsidRPr="002E23EC">
        <w:rPr>
          <w:rFonts w:ascii="Arial" w:hAnsi="Arial" w:cs="Arial"/>
        </w:rPr>
        <w:t>. T.C. Kültür ve Turizm Bakanlığı’nın 2022 yılı izinlerine dayanarak hazırlanan ve bazı kazıların tanıtım videoları ile zenginleştirilen harita, alan çalışmalarının coğrafi dağılımını gösteriyor.</w:t>
      </w:r>
    </w:p>
    <w:p w14:paraId="1A0F358E" w14:textId="77777777" w:rsidR="00567985" w:rsidRDefault="00567985" w:rsidP="00234136">
      <w:pPr>
        <w:spacing w:after="0" w:line="240" w:lineRule="auto"/>
        <w:jc w:val="both"/>
        <w:rPr>
          <w:rFonts w:ascii="Arial" w:hAnsi="Arial" w:cs="Arial"/>
        </w:rPr>
      </w:pPr>
    </w:p>
    <w:p w14:paraId="27E90C53" w14:textId="3FBCED2B" w:rsidR="00234136" w:rsidRDefault="00234136" w:rsidP="00BC1610">
      <w:pPr>
        <w:spacing w:after="0" w:line="240" w:lineRule="auto"/>
        <w:jc w:val="both"/>
        <w:rPr>
          <w:rFonts w:ascii="Arial" w:hAnsi="Arial" w:cs="Arial"/>
        </w:rPr>
      </w:pPr>
      <w:r w:rsidRPr="002E23EC">
        <w:rPr>
          <w:rFonts w:ascii="Arial" w:hAnsi="Arial" w:cs="Arial"/>
        </w:rPr>
        <w:t xml:space="preserve">Sergide ayrıca </w:t>
      </w:r>
      <w:r w:rsidR="008B3981" w:rsidRPr="008B3981">
        <w:rPr>
          <w:rFonts w:ascii="Arial" w:hAnsi="Arial" w:cs="Arial"/>
        </w:rPr>
        <w:t>Koç Üniversitesi Sevgi Gönül Bizans Araştırmaları Merkezi</w:t>
      </w:r>
      <w:r w:rsidR="008B3981">
        <w:rPr>
          <w:rFonts w:ascii="Arial" w:hAnsi="Arial" w:cs="Arial"/>
        </w:rPr>
        <w:t>’nin</w:t>
      </w:r>
      <w:r w:rsidR="008B3981" w:rsidRPr="008B3981">
        <w:rPr>
          <w:rFonts w:ascii="Arial" w:hAnsi="Arial" w:cs="Arial"/>
        </w:rPr>
        <w:t xml:space="preserve"> </w:t>
      </w:r>
      <w:r w:rsidRPr="002E23EC">
        <w:rPr>
          <w:rFonts w:ascii="Arial" w:hAnsi="Arial" w:cs="Arial"/>
        </w:rPr>
        <w:t xml:space="preserve">“Sözlü Tarih Projesi: Türkiye’de Bir </w:t>
      </w:r>
      <w:proofErr w:type="spellStart"/>
      <w:r w:rsidRPr="002E23EC">
        <w:rPr>
          <w:rFonts w:ascii="Arial" w:hAnsi="Arial" w:cs="Arial"/>
        </w:rPr>
        <w:t>Bizansçı</w:t>
      </w:r>
      <w:proofErr w:type="spellEnd"/>
      <w:r w:rsidRPr="002E23EC">
        <w:rPr>
          <w:rFonts w:ascii="Arial" w:hAnsi="Arial" w:cs="Arial"/>
        </w:rPr>
        <w:t xml:space="preserve"> Olmak” projesi</w:t>
      </w:r>
      <w:r w:rsidR="008B3981">
        <w:rPr>
          <w:rFonts w:ascii="Arial" w:hAnsi="Arial" w:cs="Arial"/>
        </w:rPr>
        <w:t>nden</w:t>
      </w:r>
      <w:r w:rsidRPr="002E23EC">
        <w:rPr>
          <w:rFonts w:ascii="Arial" w:hAnsi="Arial" w:cs="Arial"/>
        </w:rPr>
        <w:t xml:space="preserve"> </w:t>
      </w:r>
      <w:r w:rsidR="008B3981">
        <w:rPr>
          <w:rFonts w:ascii="Arial" w:hAnsi="Arial" w:cs="Arial"/>
        </w:rPr>
        <w:t>bir seçki de sunu</w:t>
      </w:r>
      <w:r w:rsidR="00A048C2">
        <w:rPr>
          <w:rFonts w:ascii="Arial" w:hAnsi="Arial" w:cs="Arial"/>
        </w:rPr>
        <w:t>lu</w:t>
      </w:r>
      <w:r w:rsidR="008B3981">
        <w:rPr>
          <w:rFonts w:ascii="Arial" w:hAnsi="Arial" w:cs="Arial"/>
        </w:rPr>
        <w:t xml:space="preserve">yor. </w:t>
      </w:r>
      <w:r w:rsidR="004F4862">
        <w:rPr>
          <w:rFonts w:ascii="Arial" w:hAnsi="Arial" w:cs="Arial"/>
        </w:rPr>
        <w:t xml:space="preserve">Semavi </w:t>
      </w:r>
      <w:proofErr w:type="spellStart"/>
      <w:r w:rsidR="004F4862">
        <w:rPr>
          <w:rFonts w:ascii="Arial" w:hAnsi="Arial" w:cs="Arial"/>
        </w:rPr>
        <w:t>Eyice</w:t>
      </w:r>
      <w:proofErr w:type="spellEnd"/>
      <w:r w:rsidR="004F4862">
        <w:rPr>
          <w:rFonts w:ascii="Arial" w:hAnsi="Arial" w:cs="Arial"/>
        </w:rPr>
        <w:t xml:space="preserve">, Doğan </w:t>
      </w:r>
      <w:proofErr w:type="spellStart"/>
      <w:r w:rsidR="004F4862">
        <w:rPr>
          <w:rFonts w:ascii="Arial" w:hAnsi="Arial" w:cs="Arial"/>
        </w:rPr>
        <w:t>Kuban</w:t>
      </w:r>
      <w:proofErr w:type="spellEnd"/>
      <w:r w:rsidR="003104DF">
        <w:rPr>
          <w:rFonts w:ascii="Arial" w:hAnsi="Arial" w:cs="Arial"/>
        </w:rPr>
        <w:t xml:space="preserve">, Melek </w:t>
      </w:r>
      <w:proofErr w:type="spellStart"/>
      <w:r w:rsidR="003104DF">
        <w:rPr>
          <w:rFonts w:ascii="Arial" w:hAnsi="Arial" w:cs="Arial"/>
        </w:rPr>
        <w:t>Delilbaşı</w:t>
      </w:r>
      <w:proofErr w:type="spellEnd"/>
      <w:r w:rsidR="004F4862">
        <w:rPr>
          <w:rFonts w:ascii="Arial" w:hAnsi="Arial" w:cs="Arial"/>
        </w:rPr>
        <w:t xml:space="preserve"> gibi </w:t>
      </w:r>
      <w:r w:rsidR="003104DF">
        <w:rPr>
          <w:rFonts w:ascii="Arial" w:hAnsi="Arial" w:cs="Arial"/>
        </w:rPr>
        <w:t xml:space="preserve">yakın zamanda kaybettiğimiz </w:t>
      </w:r>
      <w:r w:rsidR="00592633">
        <w:rPr>
          <w:rFonts w:ascii="Arial" w:hAnsi="Arial" w:cs="Arial"/>
        </w:rPr>
        <w:t xml:space="preserve">çok değerli akademisyenlerden de </w:t>
      </w:r>
      <w:r w:rsidR="008906D8">
        <w:rPr>
          <w:rFonts w:ascii="Arial" w:hAnsi="Arial" w:cs="Arial"/>
        </w:rPr>
        <w:t xml:space="preserve">görüşler </w:t>
      </w:r>
      <w:r w:rsidR="00592633">
        <w:rPr>
          <w:rFonts w:ascii="Arial" w:hAnsi="Arial" w:cs="Arial"/>
        </w:rPr>
        <w:t xml:space="preserve">içeren bu </w:t>
      </w:r>
      <w:r w:rsidR="008906D8">
        <w:rPr>
          <w:rFonts w:ascii="Arial" w:hAnsi="Arial" w:cs="Arial"/>
        </w:rPr>
        <w:t xml:space="preserve">video </w:t>
      </w:r>
      <w:r w:rsidR="003104DF">
        <w:rPr>
          <w:rFonts w:ascii="Arial" w:hAnsi="Arial" w:cs="Arial"/>
        </w:rPr>
        <w:t xml:space="preserve">kayıtlarından </w:t>
      </w:r>
      <w:r w:rsidR="00471459">
        <w:rPr>
          <w:rFonts w:ascii="Arial" w:hAnsi="Arial" w:cs="Arial"/>
        </w:rPr>
        <w:t>kesitler,</w:t>
      </w:r>
      <w:r w:rsidR="008906D8">
        <w:rPr>
          <w:rFonts w:ascii="Arial" w:hAnsi="Arial" w:cs="Arial"/>
        </w:rPr>
        <w:t xml:space="preserve"> </w:t>
      </w:r>
      <w:r w:rsidR="008B3981" w:rsidRPr="002E23EC">
        <w:rPr>
          <w:rFonts w:ascii="Arial" w:hAnsi="Arial" w:cs="Arial"/>
        </w:rPr>
        <w:t>temalar</w:t>
      </w:r>
      <w:r w:rsidR="00592633">
        <w:rPr>
          <w:rFonts w:ascii="Arial" w:hAnsi="Arial" w:cs="Arial"/>
        </w:rPr>
        <w:t>ı destekleyecek şekilde</w:t>
      </w:r>
      <w:r w:rsidR="008B3981" w:rsidRPr="002E23EC">
        <w:rPr>
          <w:rFonts w:ascii="Arial" w:hAnsi="Arial" w:cs="Arial"/>
        </w:rPr>
        <w:t xml:space="preserve"> </w:t>
      </w:r>
      <w:r w:rsidR="00471459">
        <w:rPr>
          <w:rFonts w:ascii="Arial" w:hAnsi="Arial" w:cs="Arial"/>
        </w:rPr>
        <w:t>sergi alanın</w:t>
      </w:r>
      <w:r w:rsidR="00ED100C">
        <w:rPr>
          <w:rFonts w:ascii="Arial" w:hAnsi="Arial" w:cs="Arial"/>
        </w:rPr>
        <w:t>d</w:t>
      </w:r>
      <w:r w:rsidR="00471459">
        <w:rPr>
          <w:rFonts w:ascii="Arial" w:hAnsi="Arial" w:cs="Arial"/>
        </w:rPr>
        <w:t>a</w:t>
      </w:r>
      <w:r w:rsidR="002D3702">
        <w:rPr>
          <w:rFonts w:ascii="Arial" w:hAnsi="Arial" w:cs="Arial"/>
        </w:rPr>
        <w:t xml:space="preserve"> </w:t>
      </w:r>
      <w:r w:rsidR="00ED100C">
        <w:rPr>
          <w:rFonts w:ascii="Arial" w:hAnsi="Arial" w:cs="Arial"/>
        </w:rPr>
        <w:t>yer alıyor</w:t>
      </w:r>
      <w:r w:rsidR="00471459">
        <w:rPr>
          <w:rFonts w:ascii="Arial" w:hAnsi="Arial" w:cs="Arial"/>
        </w:rPr>
        <w:t xml:space="preserve">. Sözü </w:t>
      </w:r>
      <w:r w:rsidR="00BC1610">
        <w:rPr>
          <w:rFonts w:ascii="Arial" w:hAnsi="Arial" w:cs="Arial"/>
        </w:rPr>
        <w:t xml:space="preserve">Bizans araştırmalarının </w:t>
      </w:r>
      <w:r w:rsidRPr="002E23EC">
        <w:rPr>
          <w:rFonts w:ascii="Arial" w:hAnsi="Arial" w:cs="Arial"/>
        </w:rPr>
        <w:t>önde gelen uzmanlar</w:t>
      </w:r>
      <w:r w:rsidR="00BC1610">
        <w:rPr>
          <w:rFonts w:ascii="Arial" w:hAnsi="Arial" w:cs="Arial"/>
        </w:rPr>
        <w:t>ı</w:t>
      </w:r>
      <w:r w:rsidR="008906D8">
        <w:rPr>
          <w:rFonts w:ascii="Arial" w:hAnsi="Arial" w:cs="Arial"/>
        </w:rPr>
        <w:t xml:space="preserve">na </w:t>
      </w:r>
      <w:r w:rsidR="00471459">
        <w:rPr>
          <w:rFonts w:ascii="Arial" w:hAnsi="Arial" w:cs="Arial"/>
        </w:rPr>
        <w:t xml:space="preserve">veren </w:t>
      </w:r>
      <w:r w:rsidR="001211A2">
        <w:rPr>
          <w:rFonts w:ascii="Arial" w:hAnsi="Arial" w:cs="Arial"/>
        </w:rPr>
        <w:t xml:space="preserve">sözlü tarih projesinin ayrıntılı içeriğine </w:t>
      </w:r>
      <w:r w:rsidR="009D2D1C" w:rsidRPr="008B3981">
        <w:rPr>
          <w:rFonts w:ascii="Arial" w:hAnsi="Arial" w:cs="Arial"/>
        </w:rPr>
        <w:t>Koç Üniversitesi Sevgi Gönül Bizans Araştırmaları Merkezi</w:t>
      </w:r>
      <w:r w:rsidR="009D2D1C">
        <w:rPr>
          <w:rFonts w:ascii="Arial" w:hAnsi="Arial" w:cs="Arial"/>
        </w:rPr>
        <w:t>’nin</w:t>
      </w:r>
      <w:r w:rsidR="009D2D1C" w:rsidRPr="008B3981">
        <w:rPr>
          <w:rFonts w:ascii="Arial" w:hAnsi="Arial" w:cs="Arial"/>
        </w:rPr>
        <w:t xml:space="preserve"> </w:t>
      </w:r>
      <w:hyperlink r:id="rId7" w:history="1">
        <w:r w:rsidR="009D2D1C" w:rsidRPr="009D2D1C">
          <w:rPr>
            <w:rStyle w:val="Kpr"/>
            <w:rFonts w:ascii="Arial" w:hAnsi="Arial" w:cs="Arial"/>
          </w:rPr>
          <w:t>web sitesinden</w:t>
        </w:r>
      </w:hyperlink>
      <w:r w:rsidR="009D2D1C">
        <w:rPr>
          <w:rFonts w:ascii="Arial" w:hAnsi="Arial" w:cs="Arial"/>
        </w:rPr>
        <w:t xml:space="preserve"> erişilebiliyor. </w:t>
      </w:r>
      <w:bookmarkStart w:id="0" w:name="_Hlk137307728"/>
    </w:p>
    <w:bookmarkEnd w:id="0"/>
    <w:p w14:paraId="04EEE50C" w14:textId="77777777" w:rsidR="00234136" w:rsidRDefault="00234136" w:rsidP="00234136">
      <w:pPr>
        <w:spacing w:after="0" w:line="240" w:lineRule="auto"/>
        <w:jc w:val="both"/>
        <w:rPr>
          <w:rFonts w:ascii="Arial" w:hAnsi="Arial" w:cs="Arial"/>
        </w:rPr>
      </w:pPr>
    </w:p>
    <w:p w14:paraId="2125740A" w14:textId="3614697B" w:rsidR="00234136" w:rsidRPr="002E23EC" w:rsidRDefault="00234136" w:rsidP="00B54A29">
      <w:pPr>
        <w:spacing w:after="0" w:line="240" w:lineRule="auto"/>
        <w:jc w:val="both"/>
        <w:rPr>
          <w:rFonts w:ascii="Arial" w:hAnsi="Arial" w:cs="Arial"/>
        </w:rPr>
      </w:pPr>
      <w:r w:rsidRPr="005339CA">
        <w:rPr>
          <w:rFonts w:ascii="Arial" w:hAnsi="Arial" w:cs="Arial"/>
        </w:rPr>
        <w:t xml:space="preserve">Tasarımını </w:t>
      </w:r>
      <w:proofErr w:type="spellStart"/>
      <w:r w:rsidRPr="005339CA">
        <w:rPr>
          <w:rFonts w:ascii="Arial" w:hAnsi="Arial" w:cs="Arial"/>
        </w:rPr>
        <w:t>Fika’dan</w:t>
      </w:r>
      <w:proofErr w:type="spellEnd"/>
      <w:r w:rsidRPr="005339CA">
        <w:rPr>
          <w:rFonts w:ascii="Arial" w:hAnsi="Arial" w:cs="Arial"/>
        </w:rPr>
        <w:t xml:space="preserve"> Burak </w:t>
      </w:r>
      <w:proofErr w:type="spellStart"/>
      <w:r w:rsidRPr="005339CA">
        <w:rPr>
          <w:rFonts w:ascii="Arial" w:hAnsi="Arial" w:cs="Arial"/>
        </w:rPr>
        <w:t>Şuşut</w:t>
      </w:r>
      <w:proofErr w:type="spellEnd"/>
      <w:r w:rsidRPr="005339CA">
        <w:rPr>
          <w:rFonts w:ascii="Arial" w:hAnsi="Arial" w:cs="Arial"/>
        </w:rPr>
        <w:t xml:space="preserve">, Dilara Tekin </w:t>
      </w:r>
      <w:proofErr w:type="spellStart"/>
      <w:r w:rsidRPr="005339CA">
        <w:rPr>
          <w:rFonts w:ascii="Arial" w:hAnsi="Arial" w:cs="Arial"/>
        </w:rPr>
        <w:t>Gezginti</w:t>
      </w:r>
      <w:proofErr w:type="spellEnd"/>
      <w:r w:rsidRPr="005339CA">
        <w:rPr>
          <w:rFonts w:ascii="Arial" w:hAnsi="Arial" w:cs="Arial"/>
        </w:rPr>
        <w:t>, Duygu Güven’in yaptığı “Türkiye'de Bizans Çalışmalarının Serüveni”</w:t>
      </w:r>
      <w:r w:rsidR="005D2CCE" w:rsidRPr="005339CA">
        <w:rPr>
          <w:rFonts w:ascii="Arial" w:hAnsi="Arial" w:cs="Arial"/>
        </w:rPr>
        <w:t xml:space="preserve"> sergisi, </w:t>
      </w:r>
      <w:r w:rsidRPr="005339CA">
        <w:rPr>
          <w:rFonts w:ascii="Arial" w:hAnsi="Arial" w:cs="Arial"/>
        </w:rPr>
        <w:t>Vehbi Koç Vakfı’nın malî desteği ve Arçelik’in sponsorluğunda ziyaretçiler ile buluşuyor.</w:t>
      </w:r>
      <w:r>
        <w:rPr>
          <w:rFonts w:ascii="Arial" w:hAnsi="Arial" w:cs="Arial"/>
        </w:rPr>
        <w:t xml:space="preserve"> </w:t>
      </w:r>
      <w:r w:rsidR="00F06B64" w:rsidRPr="00F06B64">
        <w:rPr>
          <w:rFonts w:ascii="Arial" w:hAnsi="Arial" w:cs="Arial"/>
        </w:rPr>
        <w:t>Koç Üniversitesi Sevgi Gönül Bizans Araştırmaları Merkezi</w:t>
      </w:r>
      <w:r w:rsidR="00ED100C">
        <w:rPr>
          <w:rFonts w:ascii="Arial" w:hAnsi="Arial" w:cs="Arial"/>
        </w:rPr>
        <w:t xml:space="preserve"> tarafından</w:t>
      </w:r>
      <w:r w:rsidR="00F06B64" w:rsidRPr="00F06B64">
        <w:rPr>
          <w:rFonts w:ascii="Arial" w:hAnsi="Arial" w:cs="Arial"/>
        </w:rPr>
        <w:t xml:space="preserve"> Altıncı Uluslararası Sevgi Gönül Bizans Araştırmaları Sempozyumu </w:t>
      </w:r>
      <w:r w:rsidR="00ED100C">
        <w:rPr>
          <w:rFonts w:ascii="Arial" w:hAnsi="Arial" w:cs="Arial"/>
        </w:rPr>
        <w:t xml:space="preserve">münasebetiyle düzenlenen </w:t>
      </w:r>
      <w:r w:rsidR="00F06B64">
        <w:rPr>
          <w:rFonts w:ascii="Arial" w:hAnsi="Arial" w:cs="Arial"/>
        </w:rPr>
        <w:t xml:space="preserve">sergi, </w:t>
      </w:r>
      <w:r w:rsidRPr="002E23EC">
        <w:rPr>
          <w:rFonts w:ascii="Arial" w:hAnsi="Arial" w:cs="Arial"/>
        </w:rPr>
        <w:t>31 Mart 2024 tarih</w:t>
      </w:r>
      <w:r w:rsidR="00F06B64">
        <w:rPr>
          <w:rFonts w:ascii="Arial" w:hAnsi="Arial" w:cs="Arial"/>
        </w:rPr>
        <w:t xml:space="preserve">ine dek </w:t>
      </w:r>
      <w:proofErr w:type="spellStart"/>
      <w:r w:rsidRPr="002E23EC">
        <w:rPr>
          <w:rFonts w:ascii="Arial" w:hAnsi="Arial" w:cs="Arial"/>
        </w:rPr>
        <w:t>ANAMED’de</w:t>
      </w:r>
      <w:proofErr w:type="spellEnd"/>
      <w:r w:rsidRPr="002E23EC">
        <w:rPr>
          <w:rFonts w:ascii="Arial" w:hAnsi="Arial" w:cs="Arial"/>
        </w:rPr>
        <w:t xml:space="preserve"> ziyaret </w:t>
      </w:r>
      <w:r w:rsidR="00626542">
        <w:rPr>
          <w:rFonts w:ascii="Arial" w:hAnsi="Arial" w:cs="Arial"/>
        </w:rPr>
        <w:t>edilebilecek</w:t>
      </w:r>
      <w:r w:rsidRPr="002E23EC">
        <w:rPr>
          <w:rFonts w:ascii="Arial" w:hAnsi="Arial" w:cs="Arial"/>
        </w:rPr>
        <w:t>.</w:t>
      </w:r>
      <w:r w:rsidR="003A61A9">
        <w:rPr>
          <w:rFonts w:ascii="Arial" w:hAnsi="Arial" w:cs="Arial"/>
        </w:rPr>
        <w:t xml:space="preserve"> </w:t>
      </w:r>
      <w:r w:rsidR="00B54A29" w:rsidRPr="00B54A29">
        <w:rPr>
          <w:rFonts w:ascii="Arial" w:hAnsi="Arial" w:cs="Arial"/>
        </w:rPr>
        <w:t xml:space="preserve">Serginin, Türkiye’deki Bizans çalışmalarının bugüne kadarki en kapsamlı tarihini sunan aynı isimli kitabı </w:t>
      </w:r>
      <w:r w:rsidR="00626542">
        <w:rPr>
          <w:rFonts w:ascii="Arial" w:hAnsi="Arial" w:cs="Arial"/>
        </w:rPr>
        <w:t xml:space="preserve">ise </w:t>
      </w:r>
      <w:r w:rsidR="00B54A29" w:rsidRPr="00B54A29">
        <w:rPr>
          <w:rFonts w:ascii="Arial" w:hAnsi="Arial" w:cs="Arial"/>
        </w:rPr>
        <w:t xml:space="preserve">çok yakında raflarda yerini </w:t>
      </w:r>
      <w:r w:rsidR="00626542">
        <w:rPr>
          <w:rFonts w:ascii="Arial" w:hAnsi="Arial" w:cs="Arial"/>
        </w:rPr>
        <w:t>alacak</w:t>
      </w:r>
      <w:r w:rsidR="00B54A29" w:rsidRPr="00B54A29">
        <w:rPr>
          <w:rFonts w:ascii="Arial" w:hAnsi="Arial" w:cs="Arial"/>
        </w:rPr>
        <w:t xml:space="preserve">. </w:t>
      </w:r>
    </w:p>
    <w:p w14:paraId="41E34888" w14:textId="77777777" w:rsidR="00905DB6" w:rsidRDefault="00905DB6" w:rsidP="00A43111">
      <w:pPr>
        <w:pStyle w:val="NormalWeb"/>
        <w:jc w:val="both"/>
        <w:rPr>
          <w:rFonts w:asciiTheme="minorHAnsi" w:hAnsiTheme="minorHAnsi" w:cstheme="minorHAnsi"/>
          <w:b/>
          <w:bCs/>
          <w:i/>
          <w:sz w:val="20"/>
          <w:highlight w:val="yellow"/>
        </w:rPr>
      </w:pPr>
    </w:p>
    <w:p w14:paraId="54EEB8BC" w14:textId="495CA922" w:rsidR="008723F2" w:rsidRPr="0077355C" w:rsidRDefault="009D1027" w:rsidP="00A43111">
      <w:pPr>
        <w:pStyle w:val="NormalWeb"/>
        <w:jc w:val="both"/>
        <w:rPr>
          <w:rFonts w:asciiTheme="minorHAnsi" w:hAnsiTheme="minorHAnsi" w:cstheme="minorHAnsi"/>
          <w:i/>
          <w:sz w:val="20"/>
          <w:highlight w:val="yellow"/>
          <w:u w:val="single"/>
        </w:rPr>
      </w:pPr>
      <w:r w:rsidRPr="0077355C">
        <w:rPr>
          <w:rFonts w:asciiTheme="minorHAnsi" w:hAnsiTheme="minorHAnsi" w:cstheme="minorHAnsi"/>
          <w:b/>
          <w:bCs/>
          <w:i/>
          <w:sz w:val="20"/>
          <w:u w:val="single"/>
        </w:rPr>
        <w:t>Koç Üniversitesi Sevgi Gönül Bizans Araştırmaları Merkezi</w:t>
      </w:r>
      <w:r w:rsidR="008723F2" w:rsidRPr="0077355C">
        <w:rPr>
          <w:rFonts w:asciiTheme="minorHAnsi" w:hAnsiTheme="minorHAnsi" w:cstheme="minorHAnsi"/>
          <w:b/>
          <w:bCs/>
          <w:i/>
          <w:sz w:val="20"/>
          <w:u w:val="single"/>
        </w:rPr>
        <w:t xml:space="preserve"> Hakkında</w:t>
      </w:r>
      <w:r w:rsidR="0077355C" w:rsidRPr="0077355C">
        <w:rPr>
          <w:rFonts w:asciiTheme="minorHAnsi" w:hAnsiTheme="minorHAnsi" w:cstheme="minorHAnsi"/>
          <w:b/>
          <w:bCs/>
          <w:i/>
          <w:sz w:val="20"/>
          <w:u w:val="single"/>
        </w:rPr>
        <w:t>:</w:t>
      </w:r>
    </w:p>
    <w:p w14:paraId="1CC3BE0D" w14:textId="77777777" w:rsidR="00B54A29" w:rsidRDefault="008723F2" w:rsidP="00B54A29">
      <w:pPr>
        <w:pStyle w:val="NormalWeb"/>
        <w:jc w:val="both"/>
        <w:rPr>
          <w:rFonts w:asciiTheme="minorHAnsi" w:hAnsiTheme="minorHAnsi" w:cstheme="minorHAnsi"/>
          <w:i/>
          <w:sz w:val="20"/>
        </w:rPr>
      </w:pPr>
      <w:r w:rsidRPr="00071ED8">
        <w:rPr>
          <w:rFonts w:asciiTheme="minorHAnsi" w:hAnsiTheme="minorHAnsi" w:cstheme="minorHAnsi"/>
          <w:i/>
          <w:sz w:val="20"/>
        </w:rPr>
        <w:t xml:space="preserve">Türkiye’de Geç Antik Çağ ve Bizans </w:t>
      </w:r>
      <w:r w:rsidR="0079574E">
        <w:rPr>
          <w:rFonts w:asciiTheme="minorHAnsi" w:hAnsiTheme="minorHAnsi" w:cstheme="minorHAnsi"/>
          <w:i/>
          <w:sz w:val="20"/>
        </w:rPr>
        <w:t>D</w:t>
      </w:r>
      <w:r w:rsidRPr="00071ED8">
        <w:rPr>
          <w:rFonts w:asciiTheme="minorHAnsi" w:hAnsiTheme="minorHAnsi" w:cstheme="minorHAnsi"/>
          <w:i/>
          <w:sz w:val="20"/>
        </w:rPr>
        <w:t xml:space="preserve">önemi sanatı, tarihi ve arkeolojisi konularında bilimsel araştırma ve etkinliklerde bulunmak, bu alandaki çalışmaları desteklemek ve ilgili bilim disiplinlerine katkıda bulunmak amacıyla </w:t>
      </w:r>
      <w:r w:rsidR="0079574E">
        <w:rPr>
          <w:rFonts w:asciiTheme="minorHAnsi" w:hAnsiTheme="minorHAnsi" w:cstheme="minorHAnsi"/>
          <w:i/>
          <w:sz w:val="20"/>
        </w:rPr>
        <w:t xml:space="preserve">2015 yılında </w:t>
      </w:r>
      <w:r w:rsidRPr="00071ED8">
        <w:rPr>
          <w:rFonts w:asciiTheme="minorHAnsi" w:hAnsiTheme="minorHAnsi" w:cstheme="minorHAnsi"/>
          <w:i/>
          <w:sz w:val="20"/>
        </w:rPr>
        <w:t>Koç Üniversitesi bünyesinde kurulmuştur. Türkiye’de Bizans araştırmaları konusunda kurulan ilk merkez</w:t>
      </w:r>
      <w:r w:rsidR="0079574E">
        <w:rPr>
          <w:rFonts w:asciiTheme="minorHAnsi" w:hAnsiTheme="minorHAnsi" w:cstheme="minorHAnsi"/>
          <w:i/>
          <w:sz w:val="20"/>
        </w:rPr>
        <w:t>dir</w:t>
      </w:r>
      <w:r w:rsidRPr="00071ED8">
        <w:rPr>
          <w:rFonts w:asciiTheme="minorHAnsi" w:hAnsiTheme="minorHAnsi" w:cstheme="minorHAnsi"/>
          <w:i/>
          <w:sz w:val="20"/>
        </w:rPr>
        <w:t xml:space="preserve">, kuruluş amacı doğrultusunda bilimsel araştırma projelerini destekler, doktora ve doktora sonrası araştırma bursları verir, bilimsel toplantılar düzenler, ilgi alanında bilimsel yayınlar yapar ve ülkemizin kültürel zenginliğinin önemli bir kısmını oluşturan Bizans </w:t>
      </w:r>
      <w:r w:rsidR="0079574E">
        <w:rPr>
          <w:rFonts w:asciiTheme="minorHAnsi" w:hAnsiTheme="minorHAnsi" w:cstheme="minorHAnsi"/>
          <w:i/>
          <w:sz w:val="20"/>
        </w:rPr>
        <w:t>D</w:t>
      </w:r>
      <w:r w:rsidRPr="00071ED8">
        <w:rPr>
          <w:rFonts w:asciiTheme="minorHAnsi" w:hAnsiTheme="minorHAnsi" w:cstheme="minorHAnsi"/>
          <w:i/>
          <w:sz w:val="20"/>
        </w:rPr>
        <w:t>önemi kültürel varlığının korunması ve tanıtılması ile ilgili çalışmalar yürütür.</w:t>
      </w:r>
      <w:r w:rsidR="0079574E">
        <w:rPr>
          <w:rFonts w:asciiTheme="minorHAnsi" w:hAnsiTheme="minorHAnsi" w:cstheme="minorHAnsi"/>
          <w:i/>
          <w:sz w:val="20"/>
        </w:rPr>
        <w:t xml:space="preserve"> Daha fazla bilgi için </w:t>
      </w:r>
      <w:hyperlink r:id="rId8" w:history="1">
        <w:r w:rsidR="0079574E" w:rsidRPr="009812A2">
          <w:rPr>
            <w:rStyle w:val="Kpr"/>
            <w:rFonts w:asciiTheme="minorHAnsi" w:hAnsiTheme="minorHAnsi" w:cstheme="minorHAnsi"/>
            <w:i/>
            <w:sz w:val="20"/>
          </w:rPr>
          <w:t>https://gabam.ku.edu.tr/</w:t>
        </w:r>
      </w:hyperlink>
      <w:r w:rsidR="0079574E">
        <w:rPr>
          <w:rFonts w:asciiTheme="minorHAnsi" w:hAnsiTheme="minorHAnsi" w:cstheme="minorHAnsi"/>
          <w:i/>
          <w:sz w:val="20"/>
        </w:rPr>
        <w:t xml:space="preserve"> adresi ziyaret edilebilir.</w:t>
      </w:r>
    </w:p>
    <w:p w14:paraId="7B819E56" w14:textId="77777777" w:rsidR="00B54A29" w:rsidRDefault="00B54A29" w:rsidP="00B54A29">
      <w:pPr>
        <w:pStyle w:val="NormalWeb"/>
        <w:jc w:val="both"/>
        <w:rPr>
          <w:rFonts w:asciiTheme="minorHAnsi" w:hAnsiTheme="minorHAnsi" w:cstheme="minorHAnsi"/>
          <w:i/>
          <w:sz w:val="20"/>
        </w:rPr>
      </w:pPr>
    </w:p>
    <w:p w14:paraId="6A4FE355" w14:textId="1C5ECA3F" w:rsidR="00B54A29" w:rsidRPr="00B54A29" w:rsidRDefault="00B54A29" w:rsidP="00B54A29">
      <w:pPr>
        <w:pStyle w:val="NormalWeb"/>
        <w:jc w:val="both"/>
        <w:rPr>
          <w:rFonts w:asciiTheme="minorHAnsi" w:hAnsiTheme="minorHAnsi" w:cstheme="minorHAnsi"/>
          <w:i/>
          <w:sz w:val="20"/>
        </w:rPr>
      </w:pPr>
      <w:r w:rsidRPr="00B54A29">
        <w:rPr>
          <w:rFonts w:asciiTheme="minorHAnsi" w:hAnsiTheme="minorHAnsi" w:cstheme="minorHAnsi"/>
          <w:b/>
          <w:bCs/>
          <w:i/>
          <w:sz w:val="20"/>
          <w:u w:val="single"/>
        </w:rPr>
        <w:t>Doç. Dr. Koray Durak Hakkında:</w:t>
      </w:r>
    </w:p>
    <w:p w14:paraId="71EE7762" w14:textId="55E9F1FD" w:rsidR="003A61A9" w:rsidRPr="00B54A29" w:rsidRDefault="003A61A9" w:rsidP="00B54A29">
      <w:pPr>
        <w:tabs>
          <w:tab w:val="left" w:pos="1023"/>
          <w:tab w:val="left" w:pos="1955"/>
        </w:tabs>
        <w:jc w:val="both"/>
        <w:rPr>
          <w:rFonts w:cstheme="minorHAnsi"/>
          <w:i/>
          <w:sz w:val="20"/>
          <w:szCs w:val="24"/>
          <w:lang w:eastAsia="tr-TR"/>
        </w:rPr>
      </w:pPr>
      <w:r w:rsidRPr="00B54A29">
        <w:rPr>
          <w:rFonts w:cstheme="minorHAnsi"/>
          <w:i/>
          <w:sz w:val="20"/>
          <w:szCs w:val="24"/>
          <w:lang w:eastAsia="tr-TR"/>
        </w:rPr>
        <w:t xml:space="preserve">Doç. Dr. Koray Durak, 2008 yılından </w:t>
      </w:r>
      <w:r w:rsidR="00E1269E">
        <w:rPr>
          <w:rFonts w:cstheme="minorHAnsi"/>
          <w:i/>
          <w:sz w:val="20"/>
          <w:szCs w:val="24"/>
          <w:lang w:eastAsia="tr-TR"/>
        </w:rPr>
        <w:t>b</w:t>
      </w:r>
      <w:r w:rsidR="00341A2B">
        <w:rPr>
          <w:rFonts w:cstheme="minorHAnsi"/>
          <w:i/>
          <w:sz w:val="20"/>
          <w:szCs w:val="24"/>
          <w:lang w:eastAsia="tr-TR"/>
        </w:rPr>
        <w:t>eri</w:t>
      </w:r>
      <w:r w:rsidRPr="00B54A29">
        <w:rPr>
          <w:rFonts w:cstheme="minorHAnsi"/>
          <w:i/>
          <w:sz w:val="20"/>
          <w:szCs w:val="24"/>
          <w:lang w:eastAsia="tr-TR"/>
        </w:rPr>
        <w:t xml:space="preserve"> Boğaziçi Üniversitesi Tarih Bölümü’nde lisans ve lisans üstü seviyelerde Bizans tarihi, Geç Antik Çağ ve orta Bizans dönemi edebiyatı ve </w:t>
      </w:r>
      <w:proofErr w:type="gramStart"/>
      <w:r w:rsidRPr="00B54A29">
        <w:rPr>
          <w:rFonts w:cstheme="minorHAnsi"/>
          <w:i/>
          <w:sz w:val="20"/>
          <w:szCs w:val="24"/>
          <w:lang w:eastAsia="tr-TR"/>
        </w:rPr>
        <w:t>Ortaçağ’da</w:t>
      </w:r>
      <w:proofErr w:type="gramEnd"/>
      <w:r w:rsidRPr="00B54A29">
        <w:rPr>
          <w:rFonts w:cstheme="minorHAnsi"/>
          <w:i/>
          <w:sz w:val="20"/>
          <w:szCs w:val="24"/>
          <w:lang w:eastAsia="tr-TR"/>
        </w:rPr>
        <w:t xml:space="preserve"> Akdeniz tarihi konularında dersler vermektedir. Araştırma alanları arasında, Bizans-İslam ilişkileri, </w:t>
      </w:r>
      <w:proofErr w:type="gramStart"/>
      <w:r w:rsidRPr="00B54A29">
        <w:rPr>
          <w:rFonts w:cstheme="minorHAnsi"/>
          <w:i/>
          <w:sz w:val="20"/>
          <w:szCs w:val="24"/>
          <w:lang w:eastAsia="tr-TR"/>
        </w:rPr>
        <w:t>Ortaçağ</w:t>
      </w:r>
      <w:proofErr w:type="gramEnd"/>
      <w:r w:rsidRPr="00B54A29">
        <w:rPr>
          <w:rFonts w:cstheme="minorHAnsi"/>
          <w:i/>
          <w:sz w:val="20"/>
          <w:szCs w:val="24"/>
          <w:lang w:eastAsia="tr-TR"/>
        </w:rPr>
        <w:t xml:space="preserve"> </w:t>
      </w:r>
      <w:proofErr w:type="spellStart"/>
      <w:r w:rsidRPr="00B54A29">
        <w:rPr>
          <w:rFonts w:cstheme="minorHAnsi"/>
          <w:i/>
          <w:sz w:val="20"/>
          <w:szCs w:val="24"/>
          <w:lang w:eastAsia="tr-TR"/>
        </w:rPr>
        <w:t>Akdenizi</w:t>
      </w:r>
      <w:proofErr w:type="spellEnd"/>
      <w:r w:rsidRPr="00B54A29">
        <w:rPr>
          <w:rFonts w:cstheme="minorHAnsi"/>
          <w:i/>
          <w:sz w:val="20"/>
          <w:szCs w:val="24"/>
          <w:lang w:eastAsia="tr-TR"/>
        </w:rPr>
        <w:t xml:space="preserve"> ekonomisi, Konstantinopolis’in ticari hayatı, Bizans tıp tarihi ve Bizans’ın modern çağlarda temsili vardır. 2010 yılında Sakıp Sabancı Müzesi’nde açılan “</w:t>
      </w:r>
      <w:proofErr w:type="spellStart"/>
      <w:r w:rsidRPr="00B54A29">
        <w:rPr>
          <w:rFonts w:cstheme="minorHAnsi"/>
          <w:i/>
          <w:sz w:val="20"/>
          <w:szCs w:val="24"/>
          <w:lang w:eastAsia="tr-TR"/>
        </w:rPr>
        <w:t>Bizantion’dan</w:t>
      </w:r>
      <w:proofErr w:type="spellEnd"/>
      <w:r w:rsidRPr="00B54A29">
        <w:rPr>
          <w:rFonts w:cstheme="minorHAnsi"/>
          <w:i/>
          <w:sz w:val="20"/>
          <w:szCs w:val="24"/>
          <w:lang w:eastAsia="tr-TR"/>
        </w:rPr>
        <w:t xml:space="preserve"> İstanbul’a: Efsane </w:t>
      </w:r>
      <w:proofErr w:type="gramStart"/>
      <w:r w:rsidRPr="00B54A29">
        <w:rPr>
          <w:rFonts w:cstheme="minorHAnsi"/>
          <w:i/>
          <w:sz w:val="20"/>
          <w:szCs w:val="24"/>
          <w:lang w:eastAsia="tr-TR"/>
        </w:rPr>
        <w:t>İstanbul -</w:t>
      </w:r>
      <w:proofErr w:type="gramEnd"/>
      <w:r w:rsidRPr="00B54A29">
        <w:rPr>
          <w:rFonts w:cstheme="minorHAnsi"/>
          <w:i/>
          <w:sz w:val="20"/>
          <w:szCs w:val="24"/>
          <w:lang w:eastAsia="tr-TR"/>
        </w:rPr>
        <w:t xml:space="preserve"> Bir Başkentin 8000 Yılı” sergisinin Bizans bölümünün küratörlüğünü yapan Durak, Boğaziçi Üniversitesi Bizans Çalışmaları Araştırma Merkezi'nde 2017’de Ortaçağ'da Bizans İmparatorluğu'nun en önemli kentlerinden biri olan </w:t>
      </w:r>
      <w:proofErr w:type="spellStart"/>
      <w:r w:rsidRPr="00B54A29">
        <w:rPr>
          <w:rFonts w:cstheme="minorHAnsi"/>
          <w:i/>
          <w:sz w:val="20"/>
          <w:szCs w:val="24"/>
          <w:lang w:eastAsia="tr-TR"/>
        </w:rPr>
        <w:t>Amorium'u</w:t>
      </w:r>
      <w:proofErr w:type="spellEnd"/>
      <w:r w:rsidRPr="00B54A29">
        <w:rPr>
          <w:rFonts w:cstheme="minorHAnsi"/>
          <w:i/>
          <w:sz w:val="20"/>
          <w:szCs w:val="24"/>
          <w:lang w:eastAsia="tr-TR"/>
        </w:rPr>
        <w:t xml:space="preserve"> konu alan "Anadolu'da Bir Bizans Kenti: </w:t>
      </w:r>
      <w:proofErr w:type="spellStart"/>
      <w:r w:rsidRPr="00B54A29">
        <w:rPr>
          <w:rFonts w:cstheme="minorHAnsi"/>
          <w:i/>
          <w:sz w:val="20"/>
          <w:szCs w:val="24"/>
          <w:lang w:eastAsia="tr-TR"/>
        </w:rPr>
        <w:t>Amorium</w:t>
      </w:r>
      <w:proofErr w:type="spellEnd"/>
      <w:r w:rsidRPr="00B54A29">
        <w:rPr>
          <w:rFonts w:cstheme="minorHAnsi"/>
          <w:i/>
          <w:sz w:val="20"/>
          <w:szCs w:val="24"/>
          <w:lang w:eastAsia="tr-TR"/>
        </w:rPr>
        <w:t>" sergisini gerçekleştirmiştir.</w:t>
      </w:r>
    </w:p>
    <w:p w14:paraId="36A24B81" w14:textId="77777777" w:rsidR="004D66D6" w:rsidRPr="004D66D6" w:rsidRDefault="004D66D6" w:rsidP="004D66D6">
      <w:pPr>
        <w:pStyle w:val="Default"/>
        <w:jc w:val="both"/>
        <w:rPr>
          <w:rFonts w:asciiTheme="minorHAnsi" w:hAnsiTheme="minorHAnsi" w:cstheme="minorHAnsi"/>
          <w:i/>
          <w:iCs/>
          <w:sz w:val="20"/>
          <w:szCs w:val="20"/>
        </w:rPr>
      </w:pPr>
      <w:r w:rsidRPr="004D66D6">
        <w:rPr>
          <w:rFonts w:asciiTheme="minorHAnsi" w:hAnsiTheme="minorHAnsi" w:cstheme="minorHAnsi"/>
          <w:b/>
          <w:bCs/>
          <w:i/>
          <w:iCs/>
          <w:sz w:val="20"/>
          <w:szCs w:val="20"/>
          <w:u w:val="single"/>
        </w:rPr>
        <w:t>Koç Üniversitesi Hakkında:</w:t>
      </w:r>
      <w:r w:rsidRPr="004D66D6">
        <w:rPr>
          <w:rFonts w:asciiTheme="minorHAnsi" w:hAnsiTheme="minorHAnsi" w:cstheme="minorHAnsi"/>
          <w:i/>
          <w:iCs/>
          <w:sz w:val="20"/>
          <w:szCs w:val="20"/>
        </w:rPr>
        <w:t xml:space="preserve"> </w:t>
      </w:r>
    </w:p>
    <w:p w14:paraId="0B3761CB" w14:textId="221FD856" w:rsidR="004D66D6" w:rsidRPr="004D66D6" w:rsidRDefault="004D66D6" w:rsidP="004D66D6">
      <w:pPr>
        <w:pStyle w:val="Default"/>
        <w:jc w:val="both"/>
        <w:rPr>
          <w:rFonts w:asciiTheme="minorHAnsi" w:hAnsiTheme="minorHAnsi" w:cstheme="minorHAnsi"/>
          <w:i/>
          <w:iCs/>
          <w:sz w:val="20"/>
          <w:szCs w:val="20"/>
        </w:rPr>
      </w:pPr>
      <w:r w:rsidRPr="004D66D6">
        <w:rPr>
          <w:rFonts w:asciiTheme="minorHAnsi" w:hAnsiTheme="minorHAnsi" w:cstheme="minorHAnsi"/>
          <w:i/>
          <w:iCs/>
          <w:sz w:val="20"/>
          <w:szCs w:val="20"/>
        </w:rPr>
        <w:t>1993 yılında, en yetkin mezunları yetiştirmek, bilimin sınırlarını ilerletmek ve bu alanlarda ülkemize, insanlığa ve Türkiye'ye hizmet etmek misyonuyla kurulan Koç Üniversitesi, uluslararası düzeyde eğitim veren bir kurumdur. 22 lisans, 43 yüksek lisans ve 30 doktora programı bulunan Koç Üniversitesi'nde lisans programındaki öğrencilerin yüzde 68’i burslu olarak eğitim görmektedir. Koç Üniversitesi'nde öğrenim gören 9419 öğrenci bulunmaktadır. Koç Üniversitesi’nin lisans ve yüksek lisans programlarından bugüne değin 20.000’e yakın öğrenci mezun olmuştur. Koç Üniversitesi, dünya standartlarında geniş laboratuvar, bilgi işlem ve araştırma olanaklarıyla, öğretim üyesi başına düşen bilimsel makale sayısında Türkiye'deki eğitim kurumlarının arasında en üst sıralarda yer almaktadır.</w:t>
      </w:r>
      <w:r w:rsidR="0079574E">
        <w:rPr>
          <w:rFonts w:asciiTheme="minorHAnsi" w:hAnsiTheme="minorHAnsi" w:cstheme="minorHAnsi"/>
          <w:i/>
          <w:iCs/>
          <w:sz w:val="20"/>
          <w:szCs w:val="20"/>
        </w:rPr>
        <w:t xml:space="preserve"> Daha fazla bilgi için </w:t>
      </w:r>
      <w:hyperlink r:id="rId9" w:history="1">
        <w:r w:rsidR="00A116E9" w:rsidRPr="00093A7F">
          <w:rPr>
            <w:rStyle w:val="Kpr"/>
            <w:rFonts w:asciiTheme="minorHAnsi" w:hAnsiTheme="minorHAnsi" w:cstheme="minorHAnsi"/>
            <w:i/>
            <w:iCs/>
            <w:sz w:val="20"/>
            <w:szCs w:val="20"/>
          </w:rPr>
          <w:t>https://www.ku.edu.tr/</w:t>
        </w:r>
      </w:hyperlink>
      <w:r w:rsidR="00A116E9">
        <w:rPr>
          <w:rFonts w:asciiTheme="minorHAnsi" w:hAnsiTheme="minorHAnsi" w:cstheme="minorHAnsi"/>
          <w:i/>
          <w:iCs/>
          <w:sz w:val="20"/>
          <w:szCs w:val="20"/>
        </w:rPr>
        <w:t xml:space="preserve"> </w:t>
      </w:r>
      <w:r w:rsidR="0079574E">
        <w:rPr>
          <w:rFonts w:asciiTheme="minorHAnsi" w:hAnsiTheme="minorHAnsi" w:cstheme="minorHAnsi"/>
          <w:i/>
          <w:sz w:val="20"/>
        </w:rPr>
        <w:t>adresi ziyaret edilebilir.</w:t>
      </w:r>
    </w:p>
    <w:p w14:paraId="66AF58A0" w14:textId="77777777" w:rsidR="004D66D6" w:rsidRPr="004D66D6" w:rsidRDefault="004D66D6" w:rsidP="004D66D6">
      <w:pPr>
        <w:spacing w:after="0" w:line="240" w:lineRule="auto"/>
        <w:jc w:val="both"/>
        <w:rPr>
          <w:rFonts w:cstheme="minorHAnsi"/>
          <w:sz w:val="20"/>
          <w:szCs w:val="20"/>
        </w:rPr>
      </w:pPr>
    </w:p>
    <w:p w14:paraId="6FE7CE95" w14:textId="77777777" w:rsidR="004D66D6" w:rsidRPr="004D66D6" w:rsidRDefault="004D66D6" w:rsidP="004D66D6">
      <w:pPr>
        <w:jc w:val="both"/>
        <w:rPr>
          <w:rFonts w:ascii="Arial" w:hAnsi="Arial" w:cs="Arial"/>
          <w:sz w:val="20"/>
          <w:szCs w:val="20"/>
        </w:rPr>
      </w:pPr>
    </w:p>
    <w:p w14:paraId="6755DF16" w14:textId="77777777" w:rsidR="004D66D6" w:rsidRPr="003D00FF" w:rsidRDefault="004D66D6" w:rsidP="008723F2">
      <w:pPr>
        <w:rPr>
          <w:rFonts w:cstheme="minorHAnsi"/>
          <w:sz w:val="20"/>
          <w:szCs w:val="24"/>
        </w:rPr>
      </w:pPr>
    </w:p>
    <w:sectPr w:rsidR="004D66D6" w:rsidRPr="003D00F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328C" w14:textId="77777777" w:rsidR="00AC16DE" w:rsidRDefault="00AC16DE" w:rsidP="00EA2214">
      <w:pPr>
        <w:spacing w:after="0" w:line="240" w:lineRule="auto"/>
      </w:pPr>
      <w:r>
        <w:separator/>
      </w:r>
    </w:p>
  </w:endnote>
  <w:endnote w:type="continuationSeparator" w:id="0">
    <w:p w14:paraId="46681A4B" w14:textId="77777777" w:rsidR="00AC16DE" w:rsidRDefault="00AC16DE" w:rsidP="00EA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236B" w14:textId="77777777" w:rsidR="00AC16DE" w:rsidRDefault="00AC16DE" w:rsidP="00EA2214">
      <w:pPr>
        <w:spacing w:after="0" w:line="240" w:lineRule="auto"/>
      </w:pPr>
      <w:r>
        <w:separator/>
      </w:r>
    </w:p>
  </w:footnote>
  <w:footnote w:type="continuationSeparator" w:id="0">
    <w:p w14:paraId="14FA9D76" w14:textId="77777777" w:rsidR="00AC16DE" w:rsidRDefault="00AC16DE" w:rsidP="00EA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8874" w14:textId="77777777" w:rsidR="00EA2214" w:rsidRDefault="00EA2214" w:rsidP="00EA2214">
    <w:pPr>
      <w:pStyle w:val="stBilgi"/>
    </w:pPr>
    <w:r w:rsidRPr="00F2017B">
      <w:rPr>
        <w:rFonts w:ascii="Arial" w:hAnsi="Arial" w:cs="Arial"/>
        <w:b/>
        <w:noProof/>
        <w:sz w:val="24"/>
        <w:szCs w:val="24"/>
        <w:lang w:eastAsia="tr-TR"/>
      </w:rPr>
      <w:drawing>
        <wp:anchor distT="0" distB="0" distL="114300" distR="114300" simplePos="0" relativeHeight="251660288" behindDoc="0" locked="0" layoutInCell="1" allowOverlap="1" wp14:anchorId="18B29718" wp14:editId="165B3C1A">
          <wp:simplePos x="0" y="0"/>
          <wp:positionH relativeFrom="margin">
            <wp:posOffset>3626485</wp:posOffset>
          </wp:positionH>
          <wp:positionV relativeFrom="page">
            <wp:posOffset>502920</wp:posOffset>
          </wp:positionV>
          <wp:extent cx="2771775" cy="678180"/>
          <wp:effectExtent l="0" t="0" r="9525" b="7620"/>
          <wp:wrapSquare wrapText="bothSides"/>
          <wp:docPr id="1" name="Resim 1" descr="C:\Users\EceOkumus\Desktop\sevgi gonul sempozy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Okumus\Desktop\sevgi gonul sempozyum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1206" b="26714"/>
                  <a:stretch/>
                </pic:blipFill>
                <pic:spPr bwMode="auto">
                  <a:xfrm>
                    <a:off x="0" y="0"/>
                    <a:ext cx="2771775" cy="6781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59264" behindDoc="0" locked="0" layoutInCell="1" allowOverlap="1" wp14:anchorId="451D76C1" wp14:editId="1661A4A1">
          <wp:simplePos x="0" y="0"/>
          <wp:positionH relativeFrom="column">
            <wp:posOffset>0</wp:posOffset>
          </wp:positionH>
          <wp:positionV relativeFrom="paragraph">
            <wp:posOffset>167005</wp:posOffset>
          </wp:positionV>
          <wp:extent cx="2054225" cy="438785"/>
          <wp:effectExtent l="0" t="0" r="3175" b="0"/>
          <wp:wrapTopAndBottom/>
          <wp:docPr id="2" name="Resim 2" descr="kırmızı,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kırmızı, tasarım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14:sizeRelH relativeFrom="page">
            <wp14:pctWidth>0</wp14:pctWidth>
          </wp14:sizeRelH>
          <wp14:sizeRelV relativeFrom="page">
            <wp14:pctHeight>0</wp14:pctHeight>
          </wp14:sizeRelV>
        </wp:anchor>
      </w:drawing>
    </w:r>
  </w:p>
  <w:p w14:paraId="78E0F80C" w14:textId="77777777" w:rsidR="00EA2214" w:rsidRDefault="00EA221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43"/>
    <w:rsid w:val="00001980"/>
    <w:rsid w:val="0003555B"/>
    <w:rsid w:val="00040F6A"/>
    <w:rsid w:val="00043EC1"/>
    <w:rsid w:val="00071ED8"/>
    <w:rsid w:val="00074B90"/>
    <w:rsid w:val="000B5BA9"/>
    <w:rsid w:val="000C4709"/>
    <w:rsid w:val="000D2CA1"/>
    <w:rsid w:val="000F4369"/>
    <w:rsid w:val="000F50AF"/>
    <w:rsid w:val="0011405E"/>
    <w:rsid w:val="001169D1"/>
    <w:rsid w:val="001211A2"/>
    <w:rsid w:val="00126E3E"/>
    <w:rsid w:val="001322EF"/>
    <w:rsid w:val="001411DD"/>
    <w:rsid w:val="00161501"/>
    <w:rsid w:val="00170113"/>
    <w:rsid w:val="0017603A"/>
    <w:rsid w:val="001B49AE"/>
    <w:rsid w:val="001C612A"/>
    <w:rsid w:val="001D0105"/>
    <w:rsid w:val="001D0BA7"/>
    <w:rsid w:val="001D57B0"/>
    <w:rsid w:val="001E0694"/>
    <w:rsid w:val="001F0BC6"/>
    <w:rsid w:val="001F6699"/>
    <w:rsid w:val="00207AB6"/>
    <w:rsid w:val="00210E05"/>
    <w:rsid w:val="00234136"/>
    <w:rsid w:val="0023468B"/>
    <w:rsid w:val="002A1242"/>
    <w:rsid w:val="002A1CBF"/>
    <w:rsid w:val="002C4D5E"/>
    <w:rsid w:val="002D3702"/>
    <w:rsid w:val="002F3018"/>
    <w:rsid w:val="002F3E67"/>
    <w:rsid w:val="003104DF"/>
    <w:rsid w:val="00331661"/>
    <w:rsid w:val="00341A2B"/>
    <w:rsid w:val="00350B39"/>
    <w:rsid w:val="00353A96"/>
    <w:rsid w:val="003607FB"/>
    <w:rsid w:val="00376BB2"/>
    <w:rsid w:val="00391D52"/>
    <w:rsid w:val="003A61A9"/>
    <w:rsid w:val="003C0CB4"/>
    <w:rsid w:val="003C61B0"/>
    <w:rsid w:val="003D00FF"/>
    <w:rsid w:val="003D14CF"/>
    <w:rsid w:val="003E74D0"/>
    <w:rsid w:val="003F410A"/>
    <w:rsid w:val="00415BD9"/>
    <w:rsid w:val="0042226A"/>
    <w:rsid w:val="004313E3"/>
    <w:rsid w:val="004320D2"/>
    <w:rsid w:val="00471459"/>
    <w:rsid w:val="004A13C3"/>
    <w:rsid w:val="004A7689"/>
    <w:rsid w:val="004B439B"/>
    <w:rsid w:val="004D1600"/>
    <w:rsid w:val="004D66D6"/>
    <w:rsid w:val="004E079B"/>
    <w:rsid w:val="004F2791"/>
    <w:rsid w:val="004F4862"/>
    <w:rsid w:val="004F7FB7"/>
    <w:rsid w:val="005339CA"/>
    <w:rsid w:val="00535D9B"/>
    <w:rsid w:val="00535E75"/>
    <w:rsid w:val="005413D4"/>
    <w:rsid w:val="005464E2"/>
    <w:rsid w:val="00546C52"/>
    <w:rsid w:val="005659D5"/>
    <w:rsid w:val="00567771"/>
    <w:rsid w:val="00567985"/>
    <w:rsid w:val="00570482"/>
    <w:rsid w:val="005713E2"/>
    <w:rsid w:val="005877C8"/>
    <w:rsid w:val="00591DB0"/>
    <w:rsid w:val="00592633"/>
    <w:rsid w:val="005954C4"/>
    <w:rsid w:val="005C0692"/>
    <w:rsid w:val="005D2CCE"/>
    <w:rsid w:val="0061238A"/>
    <w:rsid w:val="00612843"/>
    <w:rsid w:val="00626542"/>
    <w:rsid w:val="00642B1C"/>
    <w:rsid w:val="00645325"/>
    <w:rsid w:val="00657D13"/>
    <w:rsid w:val="00663280"/>
    <w:rsid w:val="00666EAF"/>
    <w:rsid w:val="00697BEC"/>
    <w:rsid w:val="006A6CAF"/>
    <w:rsid w:val="006B1869"/>
    <w:rsid w:val="006D6AB4"/>
    <w:rsid w:val="006F267A"/>
    <w:rsid w:val="00712653"/>
    <w:rsid w:val="00717ED9"/>
    <w:rsid w:val="0072667A"/>
    <w:rsid w:val="0077355C"/>
    <w:rsid w:val="0077373D"/>
    <w:rsid w:val="00780634"/>
    <w:rsid w:val="0079574E"/>
    <w:rsid w:val="007A707C"/>
    <w:rsid w:val="007B3D78"/>
    <w:rsid w:val="007C09A1"/>
    <w:rsid w:val="007D2126"/>
    <w:rsid w:val="007D4C6D"/>
    <w:rsid w:val="007E11BF"/>
    <w:rsid w:val="00801EE4"/>
    <w:rsid w:val="008129CD"/>
    <w:rsid w:val="008302E0"/>
    <w:rsid w:val="00841772"/>
    <w:rsid w:val="00847D54"/>
    <w:rsid w:val="00857A0D"/>
    <w:rsid w:val="0086005C"/>
    <w:rsid w:val="00860C8B"/>
    <w:rsid w:val="008723F2"/>
    <w:rsid w:val="00872823"/>
    <w:rsid w:val="008869A1"/>
    <w:rsid w:val="008876FC"/>
    <w:rsid w:val="008906D8"/>
    <w:rsid w:val="008B0246"/>
    <w:rsid w:val="008B3981"/>
    <w:rsid w:val="008E7858"/>
    <w:rsid w:val="008F7270"/>
    <w:rsid w:val="00905DB6"/>
    <w:rsid w:val="009658DE"/>
    <w:rsid w:val="00986B2D"/>
    <w:rsid w:val="00987478"/>
    <w:rsid w:val="00996B21"/>
    <w:rsid w:val="009B3EB9"/>
    <w:rsid w:val="009D1027"/>
    <w:rsid w:val="009D2D1C"/>
    <w:rsid w:val="009E267F"/>
    <w:rsid w:val="009F7F93"/>
    <w:rsid w:val="00A017A5"/>
    <w:rsid w:val="00A048C2"/>
    <w:rsid w:val="00A05ACF"/>
    <w:rsid w:val="00A116E9"/>
    <w:rsid w:val="00A204AF"/>
    <w:rsid w:val="00A3156B"/>
    <w:rsid w:val="00A36C5A"/>
    <w:rsid w:val="00A36FEB"/>
    <w:rsid w:val="00A41107"/>
    <w:rsid w:val="00A43111"/>
    <w:rsid w:val="00A764F6"/>
    <w:rsid w:val="00A82512"/>
    <w:rsid w:val="00A87622"/>
    <w:rsid w:val="00AA75AF"/>
    <w:rsid w:val="00AC16DE"/>
    <w:rsid w:val="00AD5F8E"/>
    <w:rsid w:val="00AF6BB0"/>
    <w:rsid w:val="00AF6D8C"/>
    <w:rsid w:val="00B06111"/>
    <w:rsid w:val="00B117A9"/>
    <w:rsid w:val="00B27C85"/>
    <w:rsid w:val="00B32811"/>
    <w:rsid w:val="00B3781D"/>
    <w:rsid w:val="00B4729F"/>
    <w:rsid w:val="00B54A29"/>
    <w:rsid w:val="00B6687E"/>
    <w:rsid w:val="00B70F58"/>
    <w:rsid w:val="00B76C8F"/>
    <w:rsid w:val="00B8107D"/>
    <w:rsid w:val="00BA72FF"/>
    <w:rsid w:val="00BC1610"/>
    <w:rsid w:val="00BD17AB"/>
    <w:rsid w:val="00BF6150"/>
    <w:rsid w:val="00C04003"/>
    <w:rsid w:val="00C1029F"/>
    <w:rsid w:val="00C132A8"/>
    <w:rsid w:val="00C16302"/>
    <w:rsid w:val="00C24C54"/>
    <w:rsid w:val="00C60034"/>
    <w:rsid w:val="00C84968"/>
    <w:rsid w:val="00CA11E8"/>
    <w:rsid w:val="00CA64F6"/>
    <w:rsid w:val="00CC5D48"/>
    <w:rsid w:val="00CD0C24"/>
    <w:rsid w:val="00CE34F5"/>
    <w:rsid w:val="00CF0DCD"/>
    <w:rsid w:val="00CF5CAE"/>
    <w:rsid w:val="00D066A7"/>
    <w:rsid w:val="00D15200"/>
    <w:rsid w:val="00D26CB1"/>
    <w:rsid w:val="00D5455E"/>
    <w:rsid w:val="00D84534"/>
    <w:rsid w:val="00D847CA"/>
    <w:rsid w:val="00D927F4"/>
    <w:rsid w:val="00DA6F9C"/>
    <w:rsid w:val="00DE6A32"/>
    <w:rsid w:val="00E1269E"/>
    <w:rsid w:val="00E155CE"/>
    <w:rsid w:val="00E508AA"/>
    <w:rsid w:val="00E52CFF"/>
    <w:rsid w:val="00E754BF"/>
    <w:rsid w:val="00E80C8F"/>
    <w:rsid w:val="00E85DB4"/>
    <w:rsid w:val="00E900C0"/>
    <w:rsid w:val="00E94BD6"/>
    <w:rsid w:val="00EA046A"/>
    <w:rsid w:val="00EA0D96"/>
    <w:rsid w:val="00EA2214"/>
    <w:rsid w:val="00EA6C01"/>
    <w:rsid w:val="00EC62C0"/>
    <w:rsid w:val="00ED100C"/>
    <w:rsid w:val="00ED4E3A"/>
    <w:rsid w:val="00EE5932"/>
    <w:rsid w:val="00F05894"/>
    <w:rsid w:val="00F06B64"/>
    <w:rsid w:val="00F45645"/>
    <w:rsid w:val="00F47203"/>
    <w:rsid w:val="00F75620"/>
    <w:rsid w:val="00F96122"/>
    <w:rsid w:val="00FA103B"/>
    <w:rsid w:val="00FA7062"/>
    <w:rsid w:val="00FE327B"/>
    <w:rsid w:val="00FF6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547B"/>
  <w15:docId w15:val="{6A3A0106-3470-46B0-BC47-23920F9A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2843"/>
    <w:rPr>
      <w:b/>
      <w:bCs/>
    </w:rPr>
  </w:style>
  <w:style w:type="paragraph" w:styleId="AralkYok">
    <w:name w:val="No Spacing"/>
    <w:uiPriority w:val="1"/>
    <w:qFormat/>
    <w:rsid w:val="00612843"/>
    <w:pPr>
      <w:spacing w:after="0" w:line="240" w:lineRule="auto"/>
    </w:pPr>
  </w:style>
  <w:style w:type="paragraph" w:styleId="NormalWeb">
    <w:name w:val="Normal (Web)"/>
    <w:basedOn w:val="Normal"/>
    <w:uiPriority w:val="99"/>
    <w:unhideWhenUsed/>
    <w:rsid w:val="008723F2"/>
    <w:pPr>
      <w:spacing w:after="0"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A05ACF"/>
    <w:rPr>
      <w:color w:val="0000FF"/>
      <w:u w:val="single"/>
    </w:rPr>
  </w:style>
  <w:style w:type="paragraph" w:styleId="BalonMetni">
    <w:name w:val="Balloon Text"/>
    <w:basedOn w:val="Normal"/>
    <w:link w:val="BalonMetniChar"/>
    <w:uiPriority w:val="99"/>
    <w:semiHidden/>
    <w:unhideWhenUsed/>
    <w:rsid w:val="00C132A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C132A8"/>
    <w:rPr>
      <w:rFonts w:ascii="Times New Roman" w:hAnsi="Times New Roman" w:cs="Times New Roman"/>
      <w:sz w:val="18"/>
      <w:szCs w:val="18"/>
    </w:rPr>
  </w:style>
  <w:style w:type="character" w:customStyle="1" w:styleId="contentpasted0">
    <w:name w:val="contentpasted0"/>
    <w:basedOn w:val="VarsaylanParagrafYazTipi"/>
    <w:rsid w:val="00905DB6"/>
  </w:style>
  <w:style w:type="paragraph" w:styleId="Dzeltme">
    <w:name w:val="Revision"/>
    <w:hidden/>
    <w:uiPriority w:val="99"/>
    <w:semiHidden/>
    <w:rsid w:val="00996B21"/>
    <w:pPr>
      <w:spacing w:after="0" w:line="240" w:lineRule="auto"/>
    </w:pPr>
  </w:style>
  <w:style w:type="character" w:styleId="AklamaBavurusu">
    <w:name w:val="annotation reference"/>
    <w:basedOn w:val="VarsaylanParagrafYazTipi"/>
    <w:uiPriority w:val="99"/>
    <w:semiHidden/>
    <w:unhideWhenUsed/>
    <w:rsid w:val="003F410A"/>
    <w:rPr>
      <w:sz w:val="16"/>
      <w:szCs w:val="16"/>
    </w:rPr>
  </w:style>
  <w:style w:type="paragraph" w:styleId="AklamaMetni">
    <w:name w:val="annotation text"/>
    <w:basedOn w:val="Normal"/>
    <w:link w:val="AklamaMetniChar"/>
    <w:uiPriority w:val="99"/>
    <w:unhideWhenUsed/>
    <w:rsid w:val="003F410A"/>
    <w:pPr>
      <w:spacing w:line="240" w:lineRule="auto"/>
    </w:pPr>
    <w:rPr>
      <w:sz w:val="20"/>
      <w:szCs w:val="20"/>
    </w:rPr>
  </w:style>
  <w:style w:type="character" w:customStyle="1" w:styleId="AklamaMetniChar">
    <w:name w:val="Açıklama Metni Char"/>
    <w:basedOn w:val="VarsaylanParagrafYazTipi"/>
    <w:link w:val="AklamaMetni"/>
    <w:uiPriority w:val="99"/>
    <w:rsid w:val="003F410A"/>
    <w:rPr>
      <w:sz w:val="20"/>
      <w:szCs w:val="20"/>
    </w:rPr>
  </w:style>
  <w:style w:type="paragraph" w:styleId="AklamaKonusu">
    <w:name w:val="annotation subject"/>
    <w:basedOn w:val="AklamaMetni"/>
    <w:next w:val="AklamaMetni"/>
    <w:link w:val="AklamaKonusuChar"/>
    <w:uiPriority w:val="99"/>
    <w:semiHidden/>
    <w:unhideWhenUsed/>
    <w:rsid w:val="003F410A"/>
    <w:rPr>
      <w:b/>
      <w:bCs/>
    </w:rPr>
  </w:style>
  <w:style w:type="character" w:customStyle="1" w:styleId="AklamaKonusuChar">
    <w:name w:val="Açıklama Konusu Char"/>
    <w:basedOn w:val="AklamaMetniChar"/>
    <w:link w:val="AklamaKonusu"/>
    <w:uiPriority w:val="99"/>
    <w:semiHidden/>
    <w:rsid w:val="003F410A"/>
    <w:rPr>
      <w:b/>
      <w:bCs/>
      <w:sz w:val="20"/>
      <w:szCs w:val="20"/>
    </w:rPr>
  </w:style>
  <w:style w:type="paragraph" w:customStyle="1" w:styleId="Default">
    <w:name w:val="Default"/>
    <w:rsid w:val="004D66D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EA22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2214"/>
  </w:style>
  <w:style w:type="paragraph" w:styleId="AltBilgi">
    <w:name w:val="footer"/>
    <w:basedOn w:val="Normal"/>
    <w:link w:val="AltBilgiChar"/>
    <w:uiPriority w:val="99"/>
    <w:unhideWhenUsed/>
    <w:rsid w:val="00EA22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2214"/>
  </w:style>
  <w:style w:type="character" w:styleId="zmlenmeyenBahsetme">
    <w:name w:val="Unresolved Mention"/>
    <w:basedOn w:val="VarsaylanParagrafYazTipi"/>
    <w:uiPriority w:val="99"/>
    <w:semiHidden/>
    <w:unhideWhenUsed/>
    <w:rsid w:val="0079574E"/>
    <w:rPr>
      <w:color w:val="605E5C"/>
      <w:shd w:val="clear" w:color="auto" w:fill="E1DFDD"/>
    </w:rPr>
  </w:style>
  <w:style w:type="paragraph" w:styleId="ListeParagraf">
    <w:name w:val="List Paragraph"/>
    <w:basedOn w:val="Normal"/>
    <w:uiPriority w:val="34"/>
    <w:qFormat/>
    <w:rsid w:val="003C61B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528">
      <w:bodyDiv w:val="1"/>
      <w:marLeft w:val="0"/>
      <w:marRight w:val="0"/>
      <w:marTop w:val="0"/>
      <w:marBottom w:val="0"/>
      <w:divBdr>
        <w:top w:val="none" w:sz="0" w:space="0" w:color="auto"/>
        <w:left w:val="none" w:sz="0" w:space="0" w:color="auto"/>
        <w:bottom w:val="none" w:sz="0" w:space="0" w:color="auto"/>
        <w:right w:val="none" w:sz="0" w:space="0" w:color="auto"/>
      </w:divBdr>
    </w:div>
    <w:div w:id="387800625">
      <w:bodyDiv w:val="1"/>
      <w:marLeft w:val="0"/>
      <w:marRight w:val="0"/>
      <w:marTop w:val="0"/>
      <w:marBottom w:val="0"/>
      <w:divBdr>
        <w:top w:val="none" w:sz="0" w:space="0" w:color="auto"/>
        <w:left w:val="none" w:sz="0" w:space="0" w:color="auto"/>
        <w:bottom w:val="none" w:sz="0" w:space="0" w:color="auto"/>
        <w:right w:val="none" w:sz="0" w:space="0" w:color="auto"/>
      </w:divBdr>
    </w:div>
    <w:div w:id="467092857">
      <w:bodyDiv w:val="1"/>
      <w:marLeft w:val="0"/>
      <w:marRight w:val="0"/>
      <w:marTop w:val="0"/>
      <w:marBottom w:val="0"/>
      <w:divBdr>
        <w:top w:val="none" w:sz="0" w:space="0" w:color="auto"/>
        <w:left w:val="none" w:sz="0" w:space="0" w:color="auto"/>
        <w:bottom w:val="none" w:sz="0" w:space="0" w:color="auto"/>
        <w:right w:val="none" w:sz="0" w:space="0" w:color="auto"/>
      </w:divBdr>
      <w:divsChild>
        <w:div w:id="690376343">
          <w:marLeft w:val="0"/>
          <w:marRight w:val="0"/>
          <w:marTop w:val="0"/>
          <w:marBottom w:val="0"/>
          <w:divBdr>
            <w:top w:val="none" w:sz="0" w:space="0" w:color="auto"/>
            <w:left w:val="none" w:sz="0" w:space="0" w:color="auto"/>
            <w:bottom w:val="none" w:sz="0" w:space="0" w:color="auto"/>
            <w:right w:val="none" w:sz="0" w:space="0" w:color="auto"/>
          </w:divBdr>
        </w:div>
        <w:div w:id="1836802944">
          <w:marLeft w:val="0"/>
          <w:marRight w:val="0"/>
          <w:marTop w:val="0"/>
          <w:marBottom w:val="0"/>
          <w:divBdr>
            <w:top w:val="none" w:sz="0" w:space="0" w:color="auto"/>
            <w:left w:val="none" w:sz="0" w:space="0" w:color="auto"/>
            <w:bottom w:val="none" w:sz="0" w:space="0" w:color="auto"/>
            <w:right w:val="none" w:sz="0" w:space="0" w:color="auto"/>
          </w:divBdr>
          <w:divsChild>
            <w:div w:id="310066085">
              <w:marLeft w:val="0"/>
              <w:marRight w:val="0"/>
              <w:marTop w:val="0"/>
              <w:marBottom w:val="0"/>
              <w:divBdr>
                <w:top w:val="none" w:sz="0" w:space="0" w:color="auto"/>
                <w:left w:val="none" w:sz="0" w:space="0" w:color="auto"/>
                <w:bottom w:val="none" w:sz="0" w:space="0" w:color="auto"/>
                <w:right w:val="none" w:sz="0" w:space="0" w:color="auto"/>
              </w:divBdr>
            </w:div>
            <w:div w:id="1202471606">
              <w:marLeft w:val="0"/>
              <w:marRight w:val="0"/>
              <w:marTop w:val="0"/>
              <w:marBottom w:val="0"/>
              <w:divBdr>
                <w:top w:val="none" w:sz="0" w:space="0" w:color="auto"/>
                <w:left w:val="none" w:sz="0" w:space="0" w:color="auto"/>
                <w:bottom w:val="none" w:sz="0" w:space="0" w:color="auto"/>
                <w:right w:val="none" w:sz="0" w:space="0" w:color="auto"/>
              </w:divBdr>
            </w:div>
          </w:divsChild>
        </w:div>
        <w:div w:id="825436360">
          <w:marLeft w:val="0"/>
          <w:marRight w:val="0"/>
          <w:marTop w:val="0"/>
          <w:marBottom w:val="0"/>
          <w:divBdr>
            <w:top w:val="none" w:sz="0" w:space="0" w:color="auto"/>
            <w:left w:val="none" w:sz="0" w:space="0" w:color="auto"/>
            <w:bottom w:val="none" w:sz="0" w:space="0" w:color="auto"/>
            <w:right w:val="none" w:sz="0" w:space="0" w:color="auto"/>
          </w:divBdr>
        </w:div>
      </w:divsChild>
    </w:div>
    <w:div w:id="470250751">
      <w:bodyDiv w:val="1"/>
      <w:marLeft w:val="0"/>
      <w:marRight w:val="0"/>
      <w:marTop w:val="0"/>
      <w:marBottom w:val="0"/>
      <w:divBdr>
        <w:top w:val="none" w:sz="0" w:space="0" w:color="auto"/>
        <w:left w:val="none" w:sz="0" w:space="0" w:color="auto"/>
        <w:bottom w:val="none" w:sz="0" w:space="0" w:color="auto"/>
        <w:right w:val="none" w:sz="0" w:space="0" w:color="auto"/>
      </w:divBdr>
    </w:div>
    <w:div w:id="506946692">
      <w:bodyDiv w:val="1"/>
      <w:marLeft w:val="0"/>
      <w:marRight w:val="0"/>
      <w:marTop w:val="0"/>
      <w:marBottom w:val="0"/>
      <w:divBdr>
        <w:top w:val="none" w:sz="0" w:space="0" w:color="auto"/>
        <w:left w:val="none" w:sz="0" w:space="0" w:color="auto"/>
        <w:bottom w:val="none" w:sz="0" w:space="0" w:color="auto"/>
        <w:right w:val="none" w:sz="0" w:space="0" w:color="auto"/>
      </w:divBdr>
    </w:div>
    <w:div w:id="593781253">
      <w:bodyDiv w:val="1"/>
      <w:marLeft w:val="0"/>
      <w:marRight w:val="0"/>
      <w:marTop w:val="0"/>
      <w:marBottom w:val="0"/>
      <w:divBdr>
        <w:top w:val="none" w:sz="0" w:space="0" w:color="auto"/>
        <w:left w:val="none" w:sz="0" w:space="0" w:color="auto"/>
        <w:bottom w:val="none" w:sz="0" w:space="0" w:color="auto"/>
        <w:right w:val="none" w:sz="0" w:space="0" w:color="auto"/>
      </w:divBdr>
    </w:div>
    <w:div w:id="661394647">
      <w:bodyDiv w:val="1"/>
      <w:marLeft w:val="0"/>
      <w:marRight w:val="0"/>
      <w:marTop w:val="0"/>
      <w:marBottom w:val="0"/>
      <w:divBdr>
        <w:top w:val="none" w:sz="0" w:space="0" w:color="auto"/>
        <w:left w:val="none" w:sz="0" w:space="0" w:color="auto"/>
        <w:bottom w:val="none" w:sz="0" w:space="0" w:color="auto"/>
        <w:right w:val="none" w:sz="0" w:space="0" w:color="auto"/>
      </w:divBdr>
    </w:div>
    <w:div w:id="699405008">
      <w:bodyDiv w:val="1"/>
      <w:marLeft w:val="0"/>
      <w:marRight w:val="0"/>
      <w:marTop w:val="0"/>
      <w:marBottom w:val="0"/>
      <w:divBdr>
        <w:top w:val="none" w:sz="0" w:space="0" w:color="auto"/>
        <w:left w:val="none" w:sz="0" w:space="0" w:color="auto"/>
        <w:bottom w:val="none" w:sz="0" w:space="0" w:color="auto"/>
        <w:right w:val="none" w:sz="0" w:space="0" w:color="auto"/>
      </w:divBdr>
    </w:div>
    <w:div w:id="725491751">
      <w:bodyDiv w:val="1"/>
      <w:marLeft w:val="0"/>
      <w:marRight w:val="0"/>
      <w:marTop w:val="0"/>
      <w:marBottom w:val="0"/>
      <w:divBdr>
        <w:top w:val="none" w:sz="0" w:space="0" w:color="auto"/>
        <w:left w:val="none" w:sz="0" w:space="0" w:color="auto"/>
        <w:bottom w:val="none" w:sz="0" w:space="0" w:color="auto"/>
        <w:right w:val="none" w:sz="0" w:space="0" w:color="auto"/>
      </w:divBdr>
    </w:div>
    <w:div w:id="742678560">
      <w:bodyDiv w:val="1"/>
      <w:marLeft w:val="0"/>
      <w:marRight w:val="0"/>
      <w:marTop w:val="0"/>
      <w:marBottom w:val="0"/>
      <w:divBdr>
        <w:top w:val="none" w:sz="0" w:space="0" w:color="auto"/>
        <w:left w:val="none" w:sz="0" w:space="0" w:color="auto"/>
        <w:bottom w:val="none" w:sz="0" w:space="0" w:color="auto"/>
        <w:right w:val="none" w:sz="0" w:space="0" w:color="auto"/>
      </w:divBdr>
    </w:div>
    <w:div w:id="832332969">
      <w:bodyDiv w:val="1"/>
      <w:marLeft w:val="0"/>
      <w:marRight w:val="0"/>
      <w:marTop w:val="0"/>
      <w:marBottom w:val="0"/>
      <w:divBdr>
        <w:top w:val="none" w:sz="0" w:space="0" w:color="auto"/>
        <w:left w:val="none" w:sz="0" w:space="0" w:color="auto"/>
        <w:bottom w:val="none" w:sz="0" w:space="0" w:color="auto"/>
        <w:right w:val="none" w:sz="0" w:space="0" w:color="auto"/>
      </w:divBdr>
    </w:div>
    <w:div w:id="860515715">
      <w:bodyDiv w:val="1"/>
      <w:marLeft w:val="0"/>
      <w:marRight w:val="0"/>
      <w:marTop w:val="0"/>
      <w:marBottom w:val="0"/>
      <w:divBdr>
        <w:top w:val="none" w:sz="0" w:space="0" w:color="auto"/>
        <w:left w:val="none" w:sz="0" w:space="0" w:color="auto"/>
        <w:bottom w:val="none" w:sz="0" w:space="0" w:color="auto"/>
        <w:right w:val="none" w:sz="0" w:space="0" w:color="auto"/>
      </w:divBdr>
    </w:div>
    <w:div w:id="1003514954">
      <w:bodyDiv w:val="1"/>
      <w:marLeft w:val="0"/>
      <w:marRight w:val="0"/>
      <w:marTop w:val="0"/>
      <w:marBottom w:val="0"/>
      <w:divBdr>
        <w:top w:val="none" w:sz="0" w:space="0" w:color="auto"/>
        <w:left w:val="none" w:sz="0" w:space="0" w:color="auto"/>
        <w:bottom w:val="none" w:sz="0" w:space="0" w:color="auto"/>
        <w:right w:val="none" w:sz="0" w:space="0" w:color="auto"/>
      </w:divBdr>
    </w:div>
    <w:div w:id="1018431781">
      <w:bodyDiv w:val="1"/>
      <w:marLeft w:val="0"/>
      <w:marRight w:val="0"/>
      <w:marTop w:val="0"/>
      <w:marBottom w:val="0"/>
      <w:divBdr>
        <w:top w:val="none" w:sz="0" w:space="0" w:color="auto"/>
        <w:left w:val="none" w:sz="0" w:space="0" w:color="auto"/>
        <w:bottom w:val="none" w:sz="0" w:space="0" w:color="auto"/>
        <w:right w:val="none" w:sz="0" w:space="0" w:color="auto"/>
      </w:divBdr>
    </w:div>
    <w:div w:id="1457792194">
      <w:bodyDiv w:val="1"/>
      <w:marLeft w:val="0"/>
      <w:marRight w:val="0"/>
      <w:marTop w:val="0"/>
      <w:marBottom w:val="0"/>
      <w:divBdr>
        <w:top w:val="none" w:sz="0" w:space="0" w:color="auto"/>
        <w:left w:val="none" w:sz="0" w:space="0" w:color="auto"/>
        <w:bottom w:val="none" w:sz="0" w:space="0" w:color="auto"/>
        <w:right w:val="none" w:sz="0" w:space="0" w:color="auto"/>
      </w:divBdr>
    </w:div>
    <w:div w:id="1591697219">
      <w:bodyDiv w:val="1"/>
      <w:marLeft w:val="0"/>
      <w:marRight w:val="0"/>
      <w:marTop w:val="0"/>
      <w:marBottom w:val="0"/>
      <w:divBdr>
        <w:top w:val="none" w:sz="0" w:space="0" w:color="auto"/>
        <w:left w:val="none" w:sz="0" w:space="0" w:color="auto"/>
        <w:bottom w:val="none" w:sz="0" w:space="0" w:color="auto"/>
        <w:right w:val="none" w:sz="0" w:space="0" w:color="auto"/>
      </w:divBdr>
    </w:div>
    <w:div w:id="1678267833">
      <w:bodyDiv w:val="1"/>
      <w:marLeft w:val="0"/>
      <w:marRight w:val="0"/>
      <w:marTop w:val="0"/>
      <w:marBottom w:val="0"/>
      <w:divBdr>
        <w:top w:val="none" w:sz="0" w:space="0" w:color="auto"/>
        <w:left w:val="none" w:sz="0" w:space="0" w:color="auto"/>
        <w:bottom w:val="none" w:sz="0" w:space="0" w:color="auto"/>
        <w:right w:val="none" w:sz="0" w:space="0" w:color="auto"/>
      </w:divBdr>
    </w:div>
    <w:div w:id="1699967500">
      <w:bodyDiv w:val="1"/>
      <w:marLeft w:val="0"/>
      <w:marRight w:val="0"/>
      <w:marTop w:val="0"/>
      <w:marBottom w:val="0"/>
      <w:divBdr>
        <w:top w:val="none" w:sz="0" w:space="0" w:color="auto"/>
        <w:left w:val="none" w:sz="0" w:space="0" w:color="auto"/>
        <w:bottom w:val="none" w:sz="0" w:space="0" w:color="auto"/>
        <w:right w:val="none" w:sz="0" w:space="0" w:color="auto"/>
      </w:divBdr>
    </w:div>
    <w:div w:id="1838838652">
      <w:bodyDiv w:val="1"/>
      <w:marLeft w:val="0"/>
      <w:marRight w:val="0"/>
      <w:marTop w:val="0"/>
      <w:marBottom w:val="0"/>
      <w:divBdr>
        <w:top w:val="none" w:sz="0" w:space="0" w:color="auto"/>
        <w:left w:val="none" w:sz="0" w:space="0" w:color="auto"/>
        <w:bottom w:val="none" w:sz="0" w:space="0" w:color="auto"/>
        <w:right w:val="none" w:sz="0" w:space="0" w:color="auto"/>
      </w:divBdr>
    </w:div>
    <w:div w:id="1940062750">
      <w:bodyDiv w:val="1"/>
      <w:marLeft w:val="0"/>
      <w:marRight w:val="0"/>
      <w:marTop w:val="0"/>
      <w:marBottom w:val="0"/>
      <w:divBdr>
        <w:top w:val="none" w:sz="0" w:space="0" w:color="auto"/>
        <w:left w:val="none" w:sz="0" w:space="0" w:color="auto"/>
        <w:bottom w:val="none" w:sz="0" w:space="0" w:color="auto"/>
        <w:right w:val="none" w:sz="0" w:space="0" w:color="auto"/>
      </w:divBdr>
    </w:div>
    <w:div w:id="1948539157">
      <w:bodyDiv w:val="1"/>
      <w:marLeft w:val="0"/>
      <w:marRight w:val="0"/>
      <w:marTop w:val="0"/>
      <w:marBottom w:val="0"/>
      <w:divBdr>
        <w:top w:val="none" w:sz="0" w:space="0" w:color="auto"/>
        <w:left w:val="none" w:sz="0" w:space="0" w:color="auto"/>
        <w:bottom w:val="none" w:sz="0" w:space="0" w:color="auto"/>
        <w:right w:val="none" w:sz="0" w:space="0" w:color="auto"/>
      </w:divBdr>
    </w:div>
    <w:div w:id="2018994756">
      <w:bodyDiv w:val="1"/>
      <w:marLeft w:val="0"/>
      <w:marRight w:val="0"/>
      <w:marTop w:val="0"/>
      <w:marBottom w:val="0"/>
      <w:divBdr>
        <w:top w:val="none" w:sz="0" w:space="0" w:color="auto"/>
        <w:left w:val="none" w:sz="0" w:space="0" w:color="auto"/>
        <w:bottom w:val="none" w:sz="0" w:space="0" w:color="auto"/>
        <w:right w:val="none" w:sz="0" w:space="0" w:color="auto"/>
      </w:divBdr>
    </w:div>
    <w:div w:id="2039967398">
      <w:bodyDiv w:val="1"/>
      <w:marLeft w:val="0"/>
      <w:marRight w:val="0"/>
      <w:marTop w:val="0"/>
      <w:marBottom w:val="0"/>
      <w:divBdr>
        <w:top w:val="none" w:sz="0" w:space="0" w:color="auto"/>
        <w:left w:val="none" w:sz="0" w:space="0" w:color="auto"/>
        <w:bottom w:val="none" w:sz="0" w:space="0" w:color="auto"/>
        <w:right w:val="none" w:sz="0" w:space="0" w:color="auto"/>
      </w:divBdr>
    </w:div>
    <w:div w:id="2106000773">
      <w:bodyDiv w:val="1"/>
      <w:marLeft w:val="0"/>
      <w:marRight w:val="0"/>
      <w:marTop w:val="0"/>
      <w:marBottom w:val="0"/>
      <w:divBdr>
        <w:top w:val="none" w:sz="0" w:space="0" w:color="auto"/>
        <w:left w:val="none" w:sz="0" w:space="0" w:color="auto"/>
        <w:bottom w:val="none" w:sz="0" w:space="0" w:color="auto"/>
        <w:right w:val="none" w:sz="0" w:space="0" w:color="auto"/>
      </w:divBdr>
    </w:div>
    <w:div w:id="2142724126">
      <w:bodyDiv w:val="1"/>
      <w:marLeft w:val="0"/>
      <w:marRight w:val="0"/>
      <w:marTop w:val="0"/>
      <w:marBottom w:val="0"/>
      <w:divBdr>
        <w:top w:val="none" w:sz="0" w:space="0" w:color="auto"/>
        <w:left w:val="none" w:sz="0" w:space="0" w:color="auto"/>
        <w:bottom w:val="none" w:sz="0" w:space="0" w:color="auto"/>
        <w:right w:val="none" w:sz="0" w:space="0" w:color="auto"/>
      </w:divBdr>
      <w:divsChild>
        <w:div w:id="1105463573">
          <w:marLeft w:val="0"/>
          <w:marRight w:val="0"/>
          <w:marTop w:val="0"/>
          <w:marBottom w:val="0"/>
          <w:divBdr>
            <w:top w:val="none" w:sz="0" w:space="0" w:color="auto"/>
            <w:left w:val="none" w:sz="0" w:space="0" w:color="auto"/>
            <w:bottom w:val="none" w:sz="0" w:space="0" w:color="auto"/>
            <w:right w:val="none" w:sz="0" w:space="0" w:color="auto"/>
          </w:divBdr>
          <w:divsChild>
            <w:div w:id="821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bam.ku.edu.tr/" TargetMode="External"/><Relationship Id="rId3" Type="http://schemas.openxmlformats.org/officeDocument/2006/relationships/webSettings" Target="webSettings.xml"/><Relationship Id="rId7" Type="http://schemas.openxmlformats.org/officeDocument/2006/relationships/hyperlink" Target="https://gabam.ku.edu.tr/arastirma/projeler/gabam-projeleri/turkiyede-bir-bizansci-olmak-sozlu-tarih-projesi/gorusme-videolar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gsymposium.ku.edu.tr/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ku.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Okumuş</dc:creator>
  <cp:lastModifiedBy>Firdevs Ev Şimşek</cp:lastModifiedBy>
  <cp:revision>15</cp:revision>
  <dcterms:created xsi:type="dcterms:W3CDTF">2023-07-05T08:28:00Z</dcterms:created>
  <dcterms:modified xsi:type="dcterms:W3CDTF">2023-07-06T13:11:00Z</dcterms:modified>
</cp:coreProperties>
</file>